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02" w:rsidRDefault="00230202" w:rsidP="0023020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E53">
        <w:rPr>
          <w:rFonts w:ascii="Times New Roman" w:hAnsi="Times New Roman" w:cs="Times New Roman"/>
          <w:b/>
          <w:sz w:val="32"/>
          <w:szCs w:val="32"/>
        </w:rPr>
        <w:t>Поэзия Серебряного века. Символизм и футуризм</w:t>
      </w:r>
    </w:p>
    <w:p w:rsidR="00230202" w:rsidRDefault="00230202" w:rsidP="0023020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47B" w:rsidRPr="00AA5E53" w:rsidRDefault="00F7047B" w:rsidP="00F7047B">
      <w:pPr>
        <w:tabs>
          <w:tab w:val="left" w:pos="2977"/>
          <w:tab w:val="left" w:pos="3261"/>
          <w:tab w:val="left" w:pos="3402"/>
        </w:tabs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5E53">
        <w:rPr>
          <w:rFonts w:ascii="Times New Roman" w:hAnsi="Times New Roman" w:cs="Times New Roman"/>
          <w:b/>
          <w:sz w:val="36"/>
          <w:szCs w:val="36"/>
        </w:rPr>
        <w:t xml:space="preserve">Рабочий лист </w:t>
      </w:r>
    </w:p>
    <w:p w:rsidR="0095121B" w:rsidRDefault="0095121B" w:rsidP="0095121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121B">
        <w:rPr>
          <w:rFonts w:ascii="Times New Roman" w:hAnsi="Times New Roman" w:cs="Times New Roman"/>
          <w:i/>
          <w:sz w:val="28"/>
          <w:szCs w:val="28"/>
        </w:rPr>
        <w:t>(для дистанционного обучения)</w:t>
      </w:r>
    </w:p>
    <w:p w:rsidR="00230202" w:rsidRPr="0095121B" w:rsidRDefault="00230202" w:rsidP="0095121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121B" w:rsidRPr="0095121B" w:rsidRDefault="0095121B" w:rsidP="0095121B">
      <w:pPr>
        <w:spacing w:after="0"/>
        <w:rPr>
          <w:rFonts w:ascii="Times New Roman" w:hAnsi="Times New Roman"/>
          <w:sz w:val="28"/>
          <w:szCs w:val="28"/>
        </w:rPr>
      </w:pPr>
      <w:r w:rsidRPr="0095121B">
        <w:rPr>
          <w:rFonts w:ascii="Times New Roman" w:hAnsi="Times New Roman"/>
          <w:b/>
          <w:sz w:val="28"/>
          <w:szCs w:val="28"/>
        </w:rPr>
        <w:t>Сайт музея А.Н. Скрябина:</w:t>
      </w:r>
      <w:r w:rsidRPr="0095121B">
        <w:rPr>
          <w:sz w:val="28"/>
          <w:szCs w:val="28"/>
        </w:rPr>
        <w:t xml:space="preserve"> </w:t>
      </w:r>
      <w:hyperlink r:id="rId6" w:history="1">
        <w:r w:rsidRPr="0095121B">
          <w:rPr>
            <w:rStyle w:val="a6"/>
            <w:rFonts w:ascii="Times New Roman" w:hAnsi="Times New Roman"/>
            <w:sz w:val="28"/>
            <w:szCs w:val="28"/>
          </w:rPr>
          <w:t>https://www.scriabinmuseum.ru</w:t>
        </w:r>
      </w:hyperlink>
      <w:r w:rsidR="00230202" w:rsidRPr="00230202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FB0B85" w:rsidRDefault="00FB0B85" w:rsidP="009512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Музей онлайн: (с</w:t>
      </w:r>
      <w:r w:rsidR="0095121B" w:rsidRPr="0095121B">
        <w:rPr>
          <w:rFonts w:ascii="Times New Roman" w:hAnsi="Times New Roman"/>
          <w:b/>
          <w:sz w:val="28"/>
          <w:szCs w:val="28"/>
        </w:rPr>
        <w:t xml:space="preserve">сылка на канал в </w:t>
      </w:r>
      <w:r w:rsidR="0095121B" w:rsidRPr="0095121B">
        <w:rPr>
          <w:rFonts w:ascii="Times New Roman" w:hAnsi="Times New Roman"/>
          <w:b/>
          <w:sz w:val="28"/>
          <w:szCs w:val="28"/>
          <w:lang w:val="en-US"/>
        </w:rPr>
        <w:t>YouTube</w:t>
      </w:r>
      <w:r w:rsidR="0095121B" w:rsidRPr="009512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5121B" w:rsidRPr="0095121B">
        <w:rPr>
          <w:rFonts w:ascii="Times New Roman" w:hAnsi="Times New Roman"/>
          <w:b/>
          <w:sz w:val="28"/>
          <w:szCs w:val="28"/>
        </w:rPr>
        <w:t>Scriabin</w:t>
      </w:r>
      <w:proofErr w:type="spellEnd"/>
      <w:r w:rsidR="0095121B" w:rsidRPr="009512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5121B" w:rsidRPr="0095121B">
        <w:rPr>
          <w:rFonts w:ascii="Times New Roman" w:hAnsi="Times New Roman"/>
          <w:b/>
          <w:sz w:val="28"/>
          <w:szCs w:val="28"/>
        </w:rPr>
        <w:t>Museum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  <w:r w:rsidR="0095121B">
        <w:rPr>
          <w:rFonts w:ascii="Times New Roman" w:hAnsi="Times New Roman"/>
          <w:sz w:val="32"/>
          <w:szCs w:val="32"/>
        </w:rPr>
        <w:t xml:space="preserve">: </w:t>
      </w:r>
      <w:hyperlink r:id="rId7" w:history="1">
        <w:r w:rsidRPr="00861E4F">
          <w:rPr>
            <w:rStyle w:val="a6"/>
            <w:rFonts w:ascii="Times New Roman" w:hAnsi="Times New Roman" w:cs="Times New Roman"/>
            <w:sz w:val="28"/>
            <w:szCs w:val="28"/>
          </w:rPr>
          <w:t>https://www.scriabinmuseum.ru/poster/museum-online</w:t>
        </w:r>
      </w:hyperlink>
      <w:r w:rsidR="00230202" w:rsidRPr="0023020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FB0B85" w:rsidRDefault="00FB0B85" w:rsidP="003F12F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B0B85">
        <w:rPr>
          <w:rFonts w:ascii="Times New Roman" w:hAnsi="Times New Roman" w:cs="Times New Roman"/>
          <w:b/>
          <w:color w:val="000000"/>
          <w:sz w:val="28"/>
          <w:szCs w:val="28"/>
        </w:rPr>
        <w:t>Виртуальные выставки</w:t>
      </w:r>
      <w:r w:rsidRPr="00FB0B8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="003F12F4" w:rsidRPr="00861E4F">
          <w:rPr>
            <w:rStyle w:val="a6"/>
            <w:rFonts w:ascii="Times New Roman" w:hAnsi="Times New Roman" w:cs="Times New Roman"/>
            <w:sz w:val="28"/>
            <w:szCs w:val="28"/>
          </w:rPr>
          <w:t>https://www.scriabinmuseum.ru/poster/virtualexhibition</w:t>
        </w:r>
      </w:hyperlink>
      <w:r w:rsidR="00230202" w:rsidRPr="0023020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F7047B" w:rsidRDefault="00F7047B" w:rsidP="00FB0B85">
      <w:pPr>
        <w:pStyle w:val="a3"/>
        <w:shd w:val="clear" w:color="auto" w:fill="FFFFFF"/>
        <w:spacing w:after="0" w:afterAutospacing="0"/>
        <w:contextualSpacing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Прихожая</w:t>
      </w:r>
    </w:p>
    <w:p w:rsidR="0095121B" w:rsidRPr="0095121B" w:rsidRDefault="00F7047B" w:rsidP="00F7047B">
      <w:pPr>
        <w:pStyle w:val="a3"/>
        <w:shd w:val="clear" w:color="auto" w:fill="FFFFFF"/>
        <w:spacing w:after="0" w:afterAutospacing="0"/>
        <w:contextualSpacing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ab/>
      </w:r>
    </w:p>
    <w:p w:rsidR="00F7047B" w:rsidRDefault="00F7047B" w:rsidP="00F7047B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временные рамки периода, вошедшего в историю культуры под названием «Серебряный век». Перечислите основные направления искусства (в том числе и литературы), сформировавшиеся в этот период.</w:t>
      </w:r>
    </w:p>
    <w:p w:rsidR="00F7047B" w:rsidRDefault="00F7047B" w:rsidP="00F7047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7047B" w:rsidRDefault="00F7047B" w:rsidP="00F7047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047B" w:rsidRDefault="00F7047B" w:rsidP="00F7047B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кабинет</w:t>
      </w:r>
    </w:p>
    <w:p w:rsidR="00E12A00" w:rsidRDefault="00E12A00" w:rsidP="00E12A0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</w:t>
      </w:r>
      <w:r w:rsidRPr="0095121B">
        <w:rPr>
          <w:rFonts w:ascii="Times New Roman" w:hAnsi="Times New Roman"/>
          <w:i/>
          <w:sz w:val="28"/>
          <w:szCs w:val="28"/>
        </w:rPr>
        <w:t>екция №</w:t>
      </w:r>
      <w:r w:rsidR="00FF5744">
        <w:rPr>
          <w:rFonts w:ascii="Times New Roman" w:hAnsi="Times New Roman"/>
          <w:i/>
          <w:sz w:val="28"/>
          <w:szCs w:val="28"/>
        </w:rPr>
        <w:t> </w:t>
      </w:r>
      <w:r w:rsidRPr="0095121B">
        <w:rPr>
          <w:rFonts w:ascii="Times New Roman" w:hAnsi="Times New Roman"/>
          <w:i/>
          <w:sz w:val="28"/>
          <w:szCs w:val="28"/>
        </w:rPr>
        <w:t>1 «Рабочий кабинет»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F7047B" w:rsidRPr="00E12A00" w:rsidRDefault="00E12A00" w:rsidP="00E12A0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hyperlink r:id="rId9" w:history="1">
        <w:r w:rsidRPr="0095121B">
          <w:rPr>
            <w:rStyle w:val="a6"/>
            <w:rFonts w:ascii="Times New Roman" w:hAnsi="Times New Roman"/>
            <w:i/>
            <w:sz w:val="28"/>
            <w:szCs w:val="28"/>
          </w:rPr>
          <w:t>https://www.youtube.com/watch?v=jpd0hmG9G4s</w:t>
        </w:r>
      </w:hyperlink>
      <w:r>
        <w:rPr>
          <w:rStyle w:val="a6"/>
          <w:rFonts w:ascii="Times New Roman" w:hAnsi="Times New Roman"/>
          <w:i/>
          <w:sz w:val="28"/>
          <w:szCs w:val="28"/>
        </w:rPr>
        <w:t>)</w:t>
      </w:r>
    </w:p>
    <w:p w:rsidR="00F7047B" w:rsidRDefault="0095121B" w:rsidP="00F7047B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3709CB9" wp14:editId="72395E83">
            <wp:simplePos x="0" y="0"/>
            <wp:positionH relativeFrom="column">
              <wp:posOffset>2780665</wp:posOffset>
            </wp:positionH>
            <wp:positionV relativeFrom="page">
              <wp:posOffset>6871335</wp:posOffset>
            </wp:positionV>
            <wp:extent cx="2019300" cy="2798445"/>
            <wp:effectExtent l="0" t="0" r="0" b="1905"/>
            <wp:wrapTight wrapText="bothSides">
              <wp:wrapPolygon edited="0">
                <wp:start x="0" y="0"/>
                <wp:lineTo x="0" y="21468"/>
                <wp:lineTo x="21396" y="21468"/>
                <wp:lineTo x="21396" y="0"/>
                <wp:lineTo x="0" y="0"/>
              </wp:wrapPolygon>
            </wp:wrapTight>
            <wp:docPr id="7" name="Рисунок 7" descr="https://i.pinimg.com/originals/48/89/3d/48893d951a9df1a1690c6d5e4ebe7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48/89/3d/48893d951a9df1a1690c6d5e4ebe7e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0" b="4621"/>
                    <a:stretch/>
                  </pic:blipFill>
                  <pic:spPr bwMode="auto">
                    <a:xfrm>
                      <a:off x="0" y="0"/>
                      <a:ext cx="2019300" cy="2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47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EBCAB7" wp14:editId="79CCA385">
            <wp:simplePos x="0" y="0"/>
            <wp:positionH relativeFrom="margin">
              <wp:posOffset>733425</wp:posOffset>
            </wp:positionH>
            <wp:positionV relativeFrom="paragraph">
              <wp:posOffset>1116330</wp:posOffset>
            </wp:positionV>
            <wp:extent cx="1924050" cy="2768600"/>
            <wp:effectExtent l="0" t="0" r="0" b="0"/>
            <wp:wrapThrough wrapText="bothSides">
              <wp:wrapPolygon edited="0">
                <wp:start x="0" y="0"/>
                <wp:lineTo x="0" y="21402"/>
                <wp:lineTo x="21386" y="21402"/>
                <wp:lineTo x="21386" y="0"/>
                <wp:lineTo x="0" y="0"/>
              </wp:wrapPolygon>
            </wp:wrapThrough>
            <wp:docPr id="5" name="Рисунок 5" descr="https://bidspirit-images.global.ssl.fastly.net/vnikitskom/cloned-images/auction_77/lots/import_0/391/1/a_ignore_q_80_w_1000_c_limi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dspirit-images.global.ssl.fastly.net/vnikitskom/cloned-images/auction_77/lots/import_0/391/1/a_ignore_q_80_w_1000_c_limit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047B" w:rsidRPr="009363F3">
        <w:rPr>
          <w:rFonts w:ascii="Times New Roman" w:hAnsi="Times New Roman" w:cs="Times New Roman"/>
          <w:sz w:val="28"/>
          <w:szCs w:val="28"/>
        </w:rPr>
        <w:t xml:space="preserve">Поэтам-символистам был близок популярный на рубеже </w:t>
      </w:r>
      <w:r w:rsidR="00F7047B" w:rsidRPr="009363F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7047B" w:rsidRPr="009363F3">
        <w:rPr>
          <w:rFonts w:ascii="Times New Roman" w:hAnsi="Times New Roman" w:cs="Times New Roman"/>
          <w:sz w:val="28"/>
          <w:szCs w:val="28"/>
        </w:rPr>
        <w:t>–</w:t>
      </w:r>
      <w:r w:rsidR="00F7047B" w:rsidRPr="009363F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7047B">
        <w:rPr>
          <w:rFonts w:ascii="Times New Roman" w:hAnsi="Times New Roman" w:cs="Times New Roman"/>
          <w:sz w:val="28"/>
          <w:szCs w:val="28"/>
        </w:rPr>
        <w:t xml:space="preserve"> веков стиль модерн, </w:t>
      </w:r>
      <w:r w:rsidR="00F7047B" w:rsidRPr="009363F3">
        <w:rPr>
          <w:rFonts w:ascii="Times New Roman" w:hAnsi="Times New Roman" w:cs="Times New Roman"/>
          <w:sz w:val="28"/>
          <w:szCs w:val="28"/>
        </w:rPr>
        <w:t>котор</w:t>
      </w:r>
      <w:r w:rsidR="00F7047B">
        <w:rPr>
          <w:rFonts w:ascii="Times New Roman" w:hAnsi="Times New Roman" w:cs="Times New Roman"/>
          <w:sz w:val="28"/>
          <w:szCs w:val="28"/>
        </w:rPr>
        <w:t>ый</w:t>
      </w:r>
      <w:r w:rsidR="00F7047B" w:rsidRPr="009363F3">
        <w:rPr>
          <w:rFonts w:ascii="Times New Roman" w:hAnsi="Times New Roman" w:cs="Times New Roman"/>
          <w:sz w:val="28"/>
          <w:szCs w:val="28"/>
        </w:rPr>
        <w:t xml:space="preserve"> часто</w:t>
      </w:r>
      <w:r w:rsidR="00F7047B">
        <w:rPr>
          <w:rFonts w:ascii="Times New Roman" w:hAnsi="Times New Roman" w:cs="Times New Roman"/>
          <w:sz w:val="28"/>
          <w:szCs w:val="28"/>
        </w:rPr>
        <w:t xml:space="preserve"> использовался для оформления</w:t>
      </w:r>
      <w:r w:rsidR="00F7047B" w:rsidRPr="009363F3">
        <w:rPr>
          <w:rFonts w:ascii="Times New Roman" w:hAnsi="Times New Roman" w:cs="Times New Roman"/>
          <w:sz w:val="28"/>
          <w:szCs w:val="28"/>
        </w:rPr>
        <w:t xml:space="preserve"> обложки журналов, издававших произведения символистов. Внимательно рассмотрите обложку одного из таких журналов и найдите предметы интерьера рабочего кабинета Скрябина, выполненные в аналогичном стиле.</w:t>
      </w:r>
    </w:p>
    <w:p w:rsidR="00F7047B" w:rsidRPr="009363F3" w:rsidRDefault="00F7047B" w:rsidP="00F7047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</w:t>
      </w:r>
      <w:r w:rsidRPr="009363F3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Pr="009363F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7047B" w:rsidRDefault="00F7047B" w:rsidP="00F704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7047B" w:rsidRDefault="00F7047B" w:rsidP="00F7047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47B" w:rsidRDefault="00F7047B" w:rsidP="00F7047B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F054A9">
        <w:rPr>
          <w:rFonts w:ascii="Times New Roman" w:hAnsi="Times New Roman" w:cs="Times New Roman"/>
          <w:sz w:val="28"/>
          <w:szCs w:val="28"/>
        </w:rPr>
        <w:t xml:space="preserve">В книжном шкафу собраны </w:t>
      </w:r>
      <w:r>
        <w:rPr>
          <w:rFonts w:ascii="Times New Roman" w:hAnsi="Times New Roman" w:cs="Times New Roman"/>
          <w:sz w:val="28"/>
          <w:szCs w:val="28"/>
        </w:rPr>
        <w:t>произведения</w:t>
      </w:r>
      <w:r w:rsidRPr="00F054A9">
        <w:rPr>
          <w:rFonts w:ascii="Times New Roman" w:hAnsi="Times New Roman" w:cs="Times New Roman"/>
          <w:sz w:val="28"/>
          <w:szCs w:val="28"/>
        </w:rPr>
        <w:t xml:space="preserve"> многих и</w:t>
      </w:r>
      <w:r>
        <w:rPr>
          <w:rFonts w:ascii="Times New Roman" w:hAnsi="Times New Roman" w:cs="Times New Roman"/>
          <w:sz w:val="28"/>
          <w:szCs w:val="28"/>
        </w:rPr>
        <w:t>звестных авторов</w:t>
      </w:r>
      <w:r w:rsidRPr="00F054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К. </w:t>
      </w:r>
      <w:r w:rsidRPr="00F054A9">
        <w:rPr>
          <w:rFonts w:ascii="Times New Roman" w:hAnsi="Times New Roman" w:cs="Times New Roman"/>
          <w:sz w:val="28"/>
          <w:szCs w:val="28"/>
        </w:rPr>
        <w:t xml:space="preserve">Бальмонт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54A9">
        <w:rPr>
          <w:rFonts w:ascii="Times New Roman" w:hAnsi="Times New Roman" w:cs="Times New Roman"/>
          <w:sz w:val="28"/>
          <w:szCs w:val="28"/>
        </w:rPr>
        <w:t xml:space="preserve">Зелёный </w:t>
      </w:r>
      <w:proofErr w:type="spellStart"/>
      <w:r w:rsidRPr="00F054A9">
        <w:rPr>
          <w:rFonts w:ascii="Times New Roman" w:hAnsi="Times New Roman" w:cs="Times New Roman"/>
          <w:sz w:val="28"/>
          <w:szCs w:val="28"/>
        </w:rPr>
        <w:t>ветроград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054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54A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Pr="00F054A9">
        <w:rPr>
          <w:rFonts w:ascii="Times New Roman" w:hAnsi="Times New Roman" w:cs="Times New Roman"/>
          <w:sz w:val="28"/>
          <w:szCs w:val="28"/>
        </w:rPr>
        <w:t xml:space="preserve">. Иванов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54A9">
        <w:rPr>
          <w:rFonts w:ascii="Times New Roman" w:hAnsi="Times New Roman" w:cs="Times New Roman"/>
          <w:sz w:val="28"/>
          <w:szCs w:val="28"/>
        </w:rPr>
        <w:t>Cor</w:t>
      </w:r>
      <w:proofErr w:type="spellEnd"/>
      <w:r w:rsidRPr="00F05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4A9">
        <w:rPr>
          <w:rFonts w:ascii="Times New Roman" w:hAnsi="Times New Roman" w:cs="Times New Roman"/>
          <w:sz w:val="28"/>
          <w:szCs w:val="28"/>
        </w:rPr>
        <w:t>Ardens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054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054A9">
        <w:rPr>
          <w:rFonts w:ascii="Times New Roman" w:hAnsi="Times New Roman" w:cs="Times New Roman"/>
          <w:sz w:val="28"/>
          <w:szCs w:val="28"/>
        </w:rPr>
        <w:t>Шемшурин</w:t>
      </w:r>
      <w:proofErr w:type="spellEnd"/>
      <w:r w:rsidRPr="00F05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«Футуризм</w:t>
      </w:r>
      <w:r w:rsidRPr="00F054A9">
        <w:rPr>
          <w:rFonts w:ascii="Times New Roman" w:hAnsi="Times New Roman" w:cs="Times New Roman"/>
          <w:sz w:val="28"/>
          <w:szCs w:val="28"/>
        </w:rPr>
        <w:t xml:space="preserve"> в стихах Брюсова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54A9">
        <w:rPr>
          <w:rFonts w:ascii="Times New Roman" w:hAnsi="Times New Roman" w:cs="Times New Roman"/>
          <w:sz w:val="28"/>
          <w:szCs w:val="28"/>
        </w:rPr>
        <w:t xml:space="preserve">. На титульном листе этого издания – надпись: «Александру Николаевичу Скрябину от автора. Андрей </w:t>
      </w:r>
      <w:proofErr w:type="spellStart"/>
      <w:r w:rsidRPr="00F054A9">
        <w:rPr>
          <w:rFonts w:ascii="Times New Roman" w:hAnsi="Times New Roman" w:cs="Times New Roman"/>
          <w:sz w:val="28"/>
          <w:szCs w:val="28"/>
        </w:rPr>
        <w:t>Шемшурин</w:t>
      </w:r>
      <w:proofErr w:type="spellEnd"/>
      <w:r w:rsidRPr="00F054A9">
        <w:rPr>
          <w:rFonts w:ascii="Times New Roman" w:hAnsi="Times New Roman" w:cs="Times New Roman"/>
          <w:sz w:val="28"/>
          <w:szCs w:val="28"/>
        </w:rPr>
        <w:t xml:space="preserve">. 1913.7.XII.». Обратите внимание на книгу </w:t>
      </w:r>
      <w:proofErr w:type="spellStart"/>
      <w:r w:rsidRPr="006230CD">
        <w:rPr>
          <w:rFonts w:ascii="Times New Roman" w:hAnsi="Times New Roman" w:cs="Times New Roman"/>
          <w:sz w:val="28"/>
          <w:szCs w:val="28"/>
        </w:rPr>
        <w:t>Асвагош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(Жизнь Будды) в</w:t>
      </w:r>
      <w:r w:rsidR="00BE56C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переводе </w:t>
      </w:r>
      <w:r w:rsidRPr="00F054A9">
        <w:rPr>
          <w:rFonts w:ascii="Times New Roman" w:hAnsi="Times New Roman" w:cs="Times New Roman"/>
          <w:sz w:val="28"/>
          <w:szCs w:val="28"/>
        </w:rPr>
        <w:t>Бальмонта: «Фантасту Музыки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054A9">
        <w:rPr>
          <w:rFonts w:ascii="Times New Roman" w:hAnsi="Times New Roman" w:cs="Times New Roman"/>
          <w:sz w:val="28"/>
          <w:szCs w:val="28"/>
        </w:rPr>
        <w:t>Н. Скрябину, от покорного рыцаря Фантазии. К.</w:t>
      </w:r>
      <w:r>
        <w:rPr>
          <w:rFonts w:ascii="Times New Roman" w:hAnsi="Times New Roman" w:cs="Times New Roman"/>
          <w:sz w:val="28"/>
          <w:szCs w:val="28"/>
        </w:rPr>
        <w:t xml:space="preserve"> Д. </w:t>
      </w:r>
      <w:r w:rsidRPr="00F054A9">
        <w:rPr>
          <w:rFonts w:ascii="Times New Roman" w:hAnsi="Times New Roman" w:cs="Times New Roman"/>
          <w:sz w:val="28"/>
          <w:szCs w:val="28"/>
        </w:rPr>
        <w:t>Бальмонт. 1913.17.</w:t>
      </w:r>
      <w:r w:rsidRPr="00F054A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054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54A9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F054A9">
        <w:rPr>
          <w:rFonts w:ascii="Times New Roman" w:hAnsi="Times New Roman" w:cs="Times New Roman"/>
          <w:sz w:val="28"/>
          <w:szCs w:val="28"/>
        </w:rPr>
        <w:t xml:space="preserve">. г. </w:t>
      </w:r>
      <w:proofErr w:type="spellStart"/>
      <w:r w:rsidRPr="00F054A9">
        <w:rPr>
          <w:rFonts w:ascii="Times New Roman" w:hAnsi="Times New Roman" w:cs="Times New Roman"/>
          <w:sz w:val="28"/>
          <w:szCs w:val="28"/>
        </w:rPr>
        <w:t>Плесенское</w:t>
      </w:r>
      <w:proofErr w:type="spellEnd"/>
      <w:r w:rsidRPr="00F054A9">
        <w:rPr>
          <w:rFonts w:ascii="Times New Roman" w:hAnsi="Times New Roman" w:cs="Times New Roman"/>
          <w:sz w:val="28"/>
          <w:szCs w:val="28"/>
        </w:rPr>
        <w:t>».</w:t>
      </w:r>
    </w:p>
    <w:p w:rsidR="00F7047B" w:rsidRDefault="00F7047B" w:rsidP="00F704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какие авторы и произведения оказали влияние на формирование мировоззрения Скрябина</w:t>
      </w:r>
      <w:r w:rsidRPr="00004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легли в основу философии и</w:t>
      </w:r>
      <w:r w:rsidR="00BE56C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эстетики символизма.</w:t>
      </w:r>
    </w:p>
    <w:p w:rsidR="007555F4" w:rsidRPr="007555F4" w:rsidRDefault="007555F4" w:rsidP="007555F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(</w:t>
      </w:r>
      <w:r w:rsidRPr="007555F4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Сайт музея, раздел «О Скрябине»: Скрябин в доме Большого </w:t>
      </w:r>
      <w:proofErr w:type="spellStart"/>
      <w:r w:rsidRPr="007555F4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Николопесковского</w:t>
      </w:r>
      <w:proofErr w:type="spellEnd"/>
      <w:r w:rsidRPr="007555F4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переулка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hyperlink r:id="rId12" w:history="1">
        <w:r w:rsidRPr="00861E4F">
          <w:rPr>
            <w:rStyle w:val="a6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https://www.scriabinmuseum.ru/pages/scriabin-info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</w:t>
      </w:r>
    </w:p>
    <w:p w:rsidR="00E12A00" w:rsidRPr="00E12A00" w:rsidRDefault="00E12A00" w:rsidP="00F704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A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0825" cy="3750171"/>
            <wp:effectExtent l="0" t="0" r="0" b="3175"/>
            <wp:docPr id="10" name="Рисунок 10" descr="C:\Users\Виктор.000\Desktop\Работа\e39e3ea361e76aab17180c223a18514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.000\Desktop\Работа\e39e3ea361e76aab17180c223a185149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2" b="3274"/>
                    <a:stretch/>
                  </pic:blipFill>
                  <pic:spPr bwMode="auto">
                    <a:xfrm>
                      <a:off x="0" y="0"/>
                      <a:ext cx="2795019" cy="375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047B" w:rsidRDefault="00F7047B" w:rsidP="00E12A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 w:rsidR="00BE56C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E56C4" w:rsidRDefault="00BE56C4" w:rsidP="00E12A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047B" w:rsidRPr="00AF5C53" w:rsidRDefault="00F7047B" w:rsidP="00F7047B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C53">
        <w:rPr>
          <w:rFonts w:ascii="Times New Roman" w:hAnsi="Times New Roman" w:cs="Times New Roman"/>
          <w:sz w:val="28"/>
          <w:szCs w:val="28"/>
        </w:rPr>
        <w:lastRenderedPageBreak/>
        <w:t xml:space="preserve">Прочитайте два стихотворения, написанные поэтами, </w:t>
      </w:r>
      <w:r>
        <w:rPr>
          <w:rFonts w:ascii="Times New Roman" w:hAnsi="Times New Roman" w:cs="Times New Roman"/>
          <w:sz w:val="28"/>
          <w:szCs w:val="28"/>
        </w:rPr>
        <w:t>близко общавшимися со Скрябиным,</w:t>
      </w:r>
      <w:r w:rsidRPr="00AF5C53">
        <w:rPr>
          <w:rFonts w:ascii="Times New Roman" w:hAnsi="Times New Roman" w:cs="Times New Roman"/>
          <w:sz w:val="28"/>
          <w:szCs w:val="28"/>
        </w:rPr>
        <w:t xml:space="preserve"> и посвященные</w:t>
      </w:r>
      <w:r>
        <w:rPr>
          <w:rFonts w:ascii="Times New Roman" w:hAnsi="Times New Roman" w:cs="Times New Roman"/>
          <w:sz w:val="28"/>
          <w:szCs w:val="28"/>
        </w:rPr>
        <w:t xml:space="preserve"> ему</w:t>
      </w:r>
      <w:r w:rsidRPr="00AF5C53">
        <w:rPr>
          <w:rFonts w:ascii="Times New Roman" w:hAnsi="Times New Roman" w:cs="Times New Roman"/>
          <w:sz w:val="28"/>
          <w:szCs w:val="28"/>
        </w:rPr>
        <w:t>.</w:t>
      </w:r>
    </w:p>
    <w:p w:rsidR="00F7047B" w:rsidRDefault="00F7047B" w:rsidP="00F7047B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47B" w:rsidRPr="002F7C28" w:rsidRDefault="00F7047B" w:rsidP="00F7047B">
      <w:pPr>
        <w:spacing w:after="0" w:line="360" w:lineRule="auto"/>
        <w:ind w:left="1415" w:firstLine="286"/>
        <w:contextualSpacing/>
        <w:rPr>
          <w:rFonts w:ascii="Times New Roman" w:hAnsi="Times New Roman" w:cs="Times New Roman"/>
          <w:sz w:val="28"/>
          <w:szCs w:val="28"/>
        </w:rPr>
      </w:pPr>
      <w:r w:rsidRPr="00004120">
        <w:rPr>
          <w:rFonts w:ascii="Times New Roman" w:hAnsi="Times New Roman" w:cs="Times New Roman"/>
          <w:b/>
          <w:i/>
          <w:sz w:val="28"/>
          <w:szCs w:val="28"/>
        </w:rPr>
        <w:t>Эльф</w:t>
      </w:r>
      <w:r w:rsidRPr="002F7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Сперва играли лунным светом феи.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 xml:space="preserve">Мужской диез и женское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C5A47">
        <w:rPr>
          <w:rFonts w:ascii="Times New Roman" w:hAnsi="Times New Roman" w:cs="Times New Roman"/>
          <w:sz w:val="28"/>
          <w:szCs w:val="28"/>
        </w:rPr>
        <w:t xml:space="preserve"> бемоль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Изображали поцелуй и боль.</w:t>
      </w:r>
    </w:p>
    <w:p w:rsidR="00F7047B" w:rsidRPr="006C5A47" w:rsidRDefault="00F7047B" w:rsidP="00F7047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Журчали справа малые затеи.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Прорвались слева звуки-чародеи.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 xml:space="preserve">Запела Воля </w:t>
      </w:r>
      <w:proofErr w:type="spellStart"/>
      <w:r w:rsidRPr="006C5A47">
        <w:rPr>
          <w:rFonts w:ascii="Times New Roman" w:hAnsi="Times New Roman" w:cs="Times New Roman"/>
          <w:sz w:val="28"/>
          <w:szCs w:val="28"/>
        </w:rPr>
        <w:t>вскликом</w:t>
      </w:r>
      <w:proofErr w:type="spellEnd"/>
      <w:r w:rsidRPr="006C5A47">
        <w:rPr>
          <w:rFonts w:ascii="Times New Roman" w:hAnsi="Times New Roman" w:cs="Times New Roman"/>
          <w:sz w:val="28"/>
          <w:szCs w:val="28"/>
        </w:rPr>
        <w:t xml:space="preserve"> слитных воль.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И светлый Эльф, созвучностей король,</w:t>
      </w:r>
    </w:p>
    <w:p w:rsidR="00F7047B" w:rsidRPr="006C5A47" w:rsidRDefault="00F7047B" w:rsidP="00F7047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Ваял из звуков тонкие камеи.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C5A47">
        <w:rPr>
          <w:rFonts w:ascii="Times New Roman" w:hAnsi="Times New Roman" w:cs="Times New Roman"/>
          <w:sz w:val="28"/>
          <w:szCs w:val="28"/>
        </w:rPr>
        <w:t>Завихрил</w:t>
      </w:r>
      <w:proofErr w:type="spellEnd"/>
      <w:r w:rsidRPr="006C5A47">
        <w:rPr>
          <w:rFonts w:ascii="Times New Roman" w:hAnsi="Times New Roman" w:cs="Times New Roman"/>
          <w:sz w:val="28"/>
          <w:szCs w:val="28"/>
        </w:rPr>
        <w:t xml:space="preserve"> лики в токе звуковом.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Они светились золотом и сталью,</w:t>
      </w:r>
    </w:p>
    <w:p w:rsidR="00F7047B" w:rsidRPr="006C5A47" w:rsidRDefault="00F7047B" w:rsidP="00F7047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Сменяли радость крайнею печалью.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И шли толпы. И был певучим гром.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И человеку бог был двойником.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 xml:space="preserve">Так Скрябина я видел за </w:t>
      </w:r>
      <w:proofErr w:type="spellStart"/>
      <w:r w:rsidRPr="006C5A47">
        <w:rPr>
          <w:rFonts w:ascii="Times New Roman" w:hAnsi="Times New Roman" w:cs="Times New Roman"/>
          <w:sz w:val="28"/>
          <w:szCs w:val="28"/>
        </w:rPr>
        <w:t>роялью</w:t>
      </w:r>
      <w:proofErr w:type="spellEnd"/>
      <w:r w:rsidRPr="006C5A47">
        <w:rPr>
          <w:rFonts w:ascii="Times New Roman" w:hAnsi="Times New Roman" w:cs="Times New Roman"/>
          <w:sz w:val="28"/>
          <w:szCs w:val="28"/>
        </w:rPr>
        <w:t>.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047B" w:rsidRPr="00BF141C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F141C">
        <w:rPr>
          <w:rFonts w:ascii="Times New Roman" w:hAnsi="Times New Roman" w:cs="Times New Roman"/>
          <w:b/>
          <w:sz w:val="28"/>
          <w:szCs w:val="28"/>
        </w:rPr>
        <w:t>(К. Д. Бальмонт)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047B" w:rsidRPr="002F7C28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047B" w:rsidRPr="00004120" w:rsidRDefault="00F7047B" w:rsidP="00F7047B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Воспоминание о А. Н. Скрябине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На лучшую иного мира пажить: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 xml:space="preserve">Двухлетний срок нам был </w:t>
      </w:r>
      <w:proofErr w:type="spellStart"/>
      <w:r w:rsidRPr="006C5A47">
        <w:rPr>
          <w:rFonts w:ascii="Times New Roman" w:hAnsi="Times New Roman" w:cs="Times New Roman"/>
          <w:sz w:val="28"/>
          <w:szCs w:val="28"/>
        </w:rPr>
        <w:t>судьбою</w:t>
      </w:r>
      <w:proofErr w:type="spellEnd"/>
      <w:r w:rsidRPr="006C5A47">
        <w:rPr>
          <w:rFonts w:ascii="Times New Roman" w:hAnsi="Times New Roman" w:cs="Times New Roman"/>
          <w:sz w:val="28"/>
          <w:szCs w:val="28"/>
        </w:rPr>
        <w:t xml:space="preserve"> дан.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 xml:space="preserve">Я заходил к нему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C5A47">
        <w:rPr>
          <w:rFonts w:ascii="Times New Roman" w:hAnsi="Times New Roman" w:cs="Times New Roman"/>
          <w:sz w:val="28"/>
          <w:szCs w:val="28"/>
        </w:rPr>
        <w:t xml:space="preserve"> «на огонек»;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Он посещал мой дом. Ждала поэта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 xml:space="preserve">За новый гимн высокая награда, </w:t>
      </w:r>
      <w:r w:rsidR="00BE56C4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И помнит мой семейственный клавир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Его перстов волшебные касанья.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Он за руку вводил по ступеням,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Как неофита жрец, меня в свой мир,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Разоблачая скрытые святыни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Творимых им, животворящих слав.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Настойчиво, смиренно, терпеливо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 xml:space="preserve">Воспитывал пришельца </w:t>
      </w:r>
      <w:proofErr w:type="spellStart"/>
      <w:r w:rsidRPr="006C5A47">
        <w:rPr>
          <w:rFonts w:ascii="Times New Roman" w:hAnsi="Times New Roman" w:cs="Times New Roman"/>
          <w:sz w:val="28"/>
          <w:szCs w:val="28"/>
        </w:rPr>
        <w:t>посвятитель</w:t>
      </w:r>
      <w:proofErr w:type="spellEnd"/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 xml:space="preserve">В уставе </w:t>
      </w:r>
      <w:proofErr w:type="spellStart"/>
      <w:r w:rsidRPr="006C5A47">
        <w:rPr>
          <w:rFonts w:ascii="Times New Roman" w:hAnsi="Times New Roman" w:cs="Times New Roman"/>
          <w:sz w:val="28"/>
          <w:szCs w:val="28"/>
        </w:rPr>
        <w:t>тайнодейственных</w:t>
      </w:r>
      <w:proofErr w:type="spellEnd"/>
      <w:r w:rsidRPr="006C5A47">
        <w:rPr>
          <w:rFonts w:ascii="Times New Roman" w:hAnsi="Times New Roman" w:cs="Times New Roman"/>
          <w:sz w:val="28"/>
          <w:szCs w:val="28"/>
        </w:rPr>
        <w:t xml:space="preserve"> гармоний,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C5A47">
        <w:rPr>
          <w:rFonts w:ascii="Times New Roman" w:hAnsi="Times New Roman" w:cs="Times New Roman"/>
          <w:sz w:val="28"/>
          <w:szCs w:val="28"/>
        </w:rPr>
        <w:t>согласьи</w:t>
      </w:r>
      <w:proofErr w:type="spellEnd"/>
      <w:r w:rsidRPr="006C5A47">
        <w:rPr>
          <w:rFonts w:ascii="Times New Roman" w:hAnsi="Times New Roman" w:cs="Times New Roman"/>
          <w:sz w:val="28"/>
          <w:szCs w:val="28"/>
        </w:rPr>
        <w:t xml:space="preserve"> стройном </w:t>
      </w:r>
      <w:proofErr w:type="spellStart"/>
      <w:r w:rsidRPr="006C5A47">
        <w:rPr>
          <w:rFonts w:ascii="Times New Roman" w:hAnsi="Times New Roman" w:cs="Times New Roman"/>
          <w:sz w:val="28"/>
          <w:szCs w:val="28"/>
        </w:rPr>
        <w:t>новозданных</w:t>
      </w:r>
      <w:proofErr w:type="spellEnd"/>
      <w:r w:rsidRPr="006C5A47">
        <w:rPr>
          <w:rFonts w:ascii="Times New Roman" w:hAnsi="Times New Roman" w:cs="Times New Roman"/>
          <w:sz w:val="28"/>
          <w:szCs w:val="28"/>
        </w:rPr>
        <w:t xml:space="preserve"> сфер.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А после, в долгой за полночь беседе,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В своей рабочей храмине, под пальмой,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У верного стола, с китайцем кротким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 xml:space="preserve">Из мрамора восточного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C5A47">
        <w:rPr>
          <w:rFonts w:ascii="Times New Roman" w:hAnsi="Times New Roman" w:cs="Times New Roman"/>
          <w:sz w:val="28"/>
          <w:szCs w:val="28"/>
        </w:rPr>
        <w:t xml:space="preserve"> где новый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lastRenderedPageBreak/>
        <w:t xml:space="preserve">Свершался брак Поэзии с Музыкой,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О таинствах вещал он с дерзновеньем.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Как въяве видящий, что я провидел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Издавна, как сквозь тусклое стекло.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И что мы оба видели, казалось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Свидетельством двоих утверждено;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И в чем мы прекословили друг другу,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О том при встрече, верю, согласимся.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 xml:space="preserve">Но мнилось,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C5A47">
        <w:rPr>
          <w:rFonts w:ascii="Times New Roman" w:hAnsi="Times New Roman" w:cs="Times New Roman"/>
          <w:sz w:val="28"/>
          <w:szCs w:val="28"/>
        </w:rPr>
        <w:t xml:space="preserve"> всё меж нас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C5A47">
        <w:rPr>
          <w:rFonts w:ascii="Times New Roman" w:hAnsi="Times New Roman" w:cs="Times New Roman"/>
          <w:sz w:val="28"/>
          <w:szCs w:val="28"/>
        </w:rPr>
        <w:t xml:space="preserve"> едва начало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Того, что вскоре станет совершенным.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Иначе Бог судил, –</w:t>
      </w:r>
      <w:r w:rsidRPr="006C5A47">
        <w:rPr>
          <w:rFonts w:ascii="Times New Roman" w:hAnsi="Times New Roman" w:cs="Times New Roman"/>
          <w:sz w:val="28"/>
          <w:szCs w:val="28"/>
        </w:rPr>
        <w:t xml:space="preserve"> и не свершилось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 xml:space="preserve">Мной чаемое чудо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C5A47">
        <w:rPr>
          <w:rFonts w:ascii="Times New Roman" w:hAnsi="Times New Roman" w:cs="Times New Roman"/>
          <w:sz w:val="28"/>
          <w:szCs w:val="28"/>
        </w:rPr>
        <w:t xml:space="preserve"> в час,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Последняя его умолкла ласка,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>И он забылся; я ж поцеловал</w:t>
      </w:r>
    </w:p>
    <w:p w:rsidR="00F7047B" w:rsidRPr="006C5A47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 xml:space="preserve">Священную хладеющую руку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F7047B" w:rsidRDefault="00F7047B" w:rsidP="00F7047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5A47">
        <w:rPr>
          <w:rFonts w:ascii="Times New Roman" w:hAnsi="Times New Roman" w:cs="Times New Roman"/>
          <w:sz w:val="28"/>
          <w:szCs w:val="28"/>
        </w:rPr>
        <w:t xml:space="preserve">И вышел в ночь.... </w:t>
      </w:r>
    </w:p>
    <w:p w:rsidR="00F7047B" w:rsidRDefault="00F7047B" w:rsidP="00F7047B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F141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F141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яч</w:t>
      </w:r>
      <w:proofErr w:type="spellEnd"/>
      <w:r w:rsidRPr="00BF141C">
        <w:rPr>
          <w:rFonts w:ascii="Times New Roman" w:hAnsi="Times New Roman" w:cs="Times New Roman"/>
          <w:b/>
          <w:sz w:val="28"/>
          <w:szCs w:val="28"/>
        </w:rPr>
        <w:t>. Иванов)</w:t>
      </w:r>
    </w:p>
    <w:p w:rsidR="00F7047B" w:rsidRPr="00BF141C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E56C4" w:rsidRDefault="00F7047B" w:rsidP="00F704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принципы символизма отражены в этих произведениях? Каким предстает в них образ творца-композитора? Сравните раскрытие темы искусства и образа творца в прочитанных текстах.</w:t>
      </w:r>
    </w:p>
    <w:p w:rsidR="00F7047B" w:rsidRDefault="00F7047B" w:rsidP="00BE56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047B" w:rsidRDefault="00F7047B" w:rsidP="00F704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47B" w:rsidRPr="007555F4" w:rsidRDefault="00F7047B" w:rsidP="00755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F4">
        <w:rPr>
          <w:rFonts w:ascii="Times New Roman" w:hAnsi="Times New Roman" w:cs="Times New Roman"/>
          <w:sz w:val="28"/>
          <w:szCs w:val="28"/>
        </w:rPr>
        <w:t>Изучите обстановку рабочего кабинета А. Н. Скрябина (одежда, слепки рук, рояль) и объясните, как отражено восприятие личности музыканта в</w:t>
      </w:r>
      <w:r w:rsidR="00BE56C4">
        <w:rPr>
          <w:rFonts w:ascii="Times New Roman" w:hAnsi="Times New Roman" w:cs="Times New Roman"/>
          <w:sz w:val="28"/>
          <w:szCs w:val="28"/>
        </w:rPr>
        <w:t> </w:t>
      </w:r>
      <w:r w:rsidRPr="007555F4">
        <w:rPr>
          <w:rFonts w:ascii="Times New Roman" w:hAnsi="Times New Roman" w:cs="Times New Roman"/>
          <w:sz w:val="28"/>
          <w:szCs w:val="28"/>
        </w:rPr>
        <w:t>текстах Константина Бальмонта и Вячеслава Иванова.</w:t>
      </w:r>
    </w:p>
    <w:p w:rsidR="0095121B" w:rsidRDefault="00E12A00" w:rsidP="0095121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(Л</w:t>
      </w:r>
      <w:r w:rsidR="0095121B">
        <w:rPr>
          <w:rFonts w:ascii="Times New Roman" w:hAnsi="Times New Roman"/>
          <w:i/>
          <w:sz w:val="28"/>
          <w:szCs w:val="28"/>
        </w:rPr>
        <w:t>екция №2 «Гостиная</w:t>
      </w:r>
      <w:r w:rsidR="0095121B" w:rsidRPr="0095121B">
        <w:rPr>
          <w:rFonts w:ascii="Times New Roman" w:hAnsi="Times New Roman"/>
          <w:i/>
          <w:sz w:val="28"/>
          <w:szCs w:val="28"/>
        </w:rPr>
        <w:t>»</w:t>
      </w:r>
      <w:r w:rsidR="0095121B">
        <w:rPr>
          <w:rFonts w:ascii="Times New Roman" w:hAnsi="Times New Roman"/>
          <w:i/>
          <w:sz w:val="28"/>
          <w:szCs w:val="28"/>
        </w:rPr>
        <w:t xml:space="preserve"> (время:</w:t>
      </w:r>
      <w:r w:rsidR="00BE56C4">
        <w:rPr>
          <w:rFonts w:ascii="Times New Roman" w:hAnsi="Times New Roman"/>
          <w:i/>
          <w:sz w:val="28"/>
          <w:szCs w:val="28"/>
        </w:rPr>
        <w:t xml:space="preserve"> </w:t>
      </w:r>
      <w:r w:rsidR="0095121B">
        <w:rPr>
          <w:rFonts w:ascii="Times New Roman" w:hAnsi="Times New Roman"/>
          <w:i/>
          <w:sz w:val="28"/>
          <w:szCs w:val="28"/>
        </w:rPr>
        <w:t>04</w:t>
      </w:r>
      <w:r w:rsidR="00BE56C4">
        <w:rPr>
          <w:rFonts w:ascii="Times New Roman" w:hAnsi="Times New Roman"/>
          <w:i/>
          <w:sz w:val="28"/>
          <w:szCs w:val="28"/>
        </w:rPr>
        <w:t>:</w:t>
      </w:r>
      <w:r w:rsidR="0095121B">
        <w:rPr>
          <w:rFonts w:ascii="Times New Roman" w:hAnsi="Times New Roman"/>
          <w:i/>
          <w:sz w:val="28"/>
          <w:szCs w:val="28"/>
        </w:rPr>
        <w:t>00)</w:t>
      </w:r>
      <w:proofErr w:type="gramEnd"/>
    </w:p>
    <w:p w:rsidR="0095121B" w:rsidRPr="0095121B" w:rsidRDefault="00207861" w:rsidP="0095121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4" w:history="1">
        <w:proofErr w:type="gramStart"/>
        <w:r w:rsidR="0095121B" w:rsidRPr="00C851B6">
          <w:rPr>
            <w:rStyle w:val="a6"/>
            <w:rFonts w:ascii="Times New Roman" w:hAnsi="Times New Roman"/>
            <w:sz w:val="28"/>
            <w:szCs w:val="28"/>
          </w:rPr>
          <w:t>https://ww</w:t>
        </w:r>
        <w:r w:rsidR="0095121B" w:rsidRPr="00C851B6">
          <w:rPr>
            <w:rStyle w:val="a6"/>
            <w:rFonts w:ascii="Times New Roman" w:hAnsi="Times New Roman"/>
            <w:sz w:val="28"/>
            <w:szCs w:val="28"/>
          </w:rPr>
          <w:t>w</w:t>
        </w:r>
        <w:r w:rsidR="0095121B" w:rsidRPr="00C851B6">
          <w:rPr>
            <w:rStyle w:val="a6"/>
            <w:rFonts w:ascii="Times New Roman" w:hAnsi="Times New Roman"/>
            <w:sz w:val="28"/>
            <w:szCs w:val="28"/>
          </w:rPr>
          <w:t>.youtube.com/watch?v=P7bvdPsumXY</w:t>
        </w:r>
      </w:hyperlink>
      <w:r w:rsidR="00E12A00">
        <w:rPr>
          <w:rStyle w:val="a6"/>
          <w:rFonts w:ascii="Times New Roman" w:hAnsi="Times New Roman"/>
          <w:sz w:val="28"/>
          <w:szCs w:val="28"/>
        </w:rPr>
        <w:t>)</w:t>
      </w:r>
      <w:proofErr w:type="gramEnd"/>
    </w:p>
    <w:p w:rsidR="0095121B" w:rsidRDefault="0095121B" w:rsidP="00F704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121B" w:rsidRDefault="0095121B" w:rsidP="00F704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21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57267" cy="2334401"/>
            <wp:effectExtent l="0" t="0" r="0" b="8890"/>
            <wp:docPr id="6" name="Рисунок 6" descr="C:\Users\Виктор.000\Desktop\Работа\Za-semyu-2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.000\Desktop\Работа\Za-semyu-2-scale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540" cy="237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47B" w:rsidRDefault="00F7047B" w:rsidP="00F7047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047B" w:rsidRPr="00AF5C53" w:rsidRDefault="00F7047B" w:rsidP="00F704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47B" w:rsidRPr="007555F4" w:rsidRDefault="00F7047B" w:rsidP="00F704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5F4">
        <w:rPr>
          <w:rFonts w:ascii="Times New Roman" w:hAnsi="Times New Roman" w:cs="Times New Roman"/>
          <w:sz w:val="28"/>
          <w:szCs w:val="28"/>
        </w:rPr>
        <w:t>Символизм проявил с</w:t>
      </w:r>
      <w:r w:rsidR="00CF365E" w:rsidRPr="007555F4">
        <w:rPr>
          <w:rFonts w:ascii="Times New Roman" w:hAnsi="Times New Roman" w:cs="Times New Roman"/>
          <w:sz w:val="28"/>
          <w:szCs w:val="28"/>
        </w:rPr>
        <w:t xml:space="preserve">ебя не только в поэзии. Найдите </w:t>
      </w:r>
      <w:r w:rsidRPr="007555F4">
        <w:rPr>
          <w:rFonts w:ascii="Times New Roman" w:hAnsi="Times New Roman" w:cs="Times New Roman"/>
          <w:sz w:val="28"/>
          <w:szCs w:val="28"/>
        </w:rPr>
        <w:t>картины, написанные в</w:t>
      </w:r>
      <w:r w:rsidR="00BE56C4">
        <w:rPr>
          <w:rFonts w:ascii="Times New Roman" w:hAnsi="Times New Roman" w:cs="Times New Roman"/>
          <w:sz w:val="28"/>
          <w:szCs w:val="28"/>
        </w:rPr>
        <w:t> </w:t>
      </w:r>
      <w:r w:rsidRPr="007555F4">
        <w:rPr>
          <w:rFonts w:ascii="Times New Roman" w:hAnsi="Times New Roman" w:cs="Times New Roman"/>
          <w:sz w:val="28"/>
          <w:szCs w:val="28"/>
        </w:rPr>
        <w:t>традиции символизма. Аргументируйте свой выбор.</w:t>
      </w:r>
    </w:p>
    <w:p w:rsidR="00F7047B" w:rsidRDefault="00F7047B" w:rsidP="00F704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047B" w:rsidRDefault="00F7047B" w:rsidP="00F704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47B" w:rsidRPr="00E919B6" w:rsidRDefault="00F7047B" w:rsidP="00F7047B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F95">
        <w:rPr>
          <w:rFonts w:ascii="Times New Roman" w:hAnsi="Times New Roman" w:cs="Times New Roman"/>
          <w:sz w:val="28"/>
          <w:szCs w:val="28"/>
        </w:rPr>
        <w:t>О какой из особенностей эстетики символизма пишет Бальмонт в</w:t>
      </w:r>
      <w:r w:rsidR="00BE56C4">
        <w:rPr>
          <w:rFonts w:ascii="Times New Roman" w:hAnsi="Times New Roman" w:cs="Times New Roman"/>
          <w:sz w:val="28"/>
          <w:szCs w:val="28"/>
        </w:rPr>
        <w:t> </w:t>
      </w:r>
      <w:r w:rsidRPr="009A0F95">
        <w:rPr>
          <w:rFonts w:ascii="Times New Roman" w:hAnsi="Times New Roman" w:cs="Times New Roman"/>
          <w:sz w:val="28"/>
          <w:szCs w:val="28"/>
        </w:rPr>
        <w:t>книге «</w:t>
      </w:r>
      <w:proofErr w:type="spellStart"/>
      <w:r w:rsidRPr="009A0F95">
        <w:rPr>
          <w:rFonts w:ascii="Times New Roman" w:hAnsi="Times New Roman" w:cs="Times New Roman"/>
          <w:sz w:val="28"/>
          <w:szCs w:val="28"/>
        </w:rPr>
        <w:t>Светозвук</w:t>
      </w:r>
      <w:proofErr w:type="spellEnd"/>
      <w:r w:rsidRPr="009A0F95">
        <w:rPr>
          <w:rFonts w:ascii="Times New Roman" w:hAnsi="Times New Roman" w:cs="Times New Roman"/>
          <w:sz w:val="28"/>
          <w:szCs w:val="28"/>
        </w:rPr>
        <w:t xml:space="preserve"> в природе. Световая симфония Скрябина»: </w:t>
      </w:r>
      <w:r w:rsidRPr="009A0F95">
        <w:rPr>
          <w:rFonts w:ascii="Times New Roman" w:hAnsi="Times New Roman" w:cs="Times New Roman"/>
          <w:i/>
          <w:sz w:val="28"/>
          <w:szCs w:val="28"/>
        </w:rPr>
        <w:t>«Творчески мыслящий и чувствующий художник &lt;…&gt; знает, что звуки светят, а краски поют, и запахи влюбляются.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0F95">
        <w:rPr>
          <w:rFonts w:ascii="Times New Roman" w:hAnsi="Times New Roman" w:cs="Times New Roman"/>
          <w:i/>
          <w:sz w:val="28"/>
          <w:szCs w:val="28"/>
        </w:rPr>
        <w:t>&lt;…&gt;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0F95">
        <w:rPr>
          <w:rFonts w:ascii="Times New Roman" w:hAnsi="Times New Roman" w:cs="Times New Roman"/>
          <w:i/>
          <w:sz w:val="28"/>
          <w:szCs w:val="28"/>
        </w:rPr>
        <w:t>Я хочу написать симфонию огней, симфонию огоньков…</w:t>
      </w:r>
      <w:r w:rsidRPr="009A0F95">
        <w:rPr>
          <w:rFonts w:ascii="Times New Roman" w:hAnsi="Times New Roman" w:cs="Times New Roman"/>
          <w:sz w:val="28"/>
          <w:szCs w:val="28"/>
        </w:rPr>
        <w:t>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9B6">
        <w:rPr>
          <w:rFonts w:ascii="Times New Roman" w:hAnsi="Times New Roman" w:cs="Times New Roman"/>
          <w:sz w:val="28"/>
          <w:szCs w:val="28"/>
        </w:rPr>
        <w:t>(А.Н. Скрябин, 1909 год).</w:t>
      </w:r>
    </w:p>
    <w:p w:rsidR="00F7047B" w:rsidRPr="003F12F4" w:rsidRDefault="00F7047B" w:rsidP="003F12F4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04120">
        <w:rPr>
          <w:rFonts w:ascii="Times New Roman" w:hAnsi="Times New Roman" w:cs="Times New Roman"/>
          <w:sz w:val="28"/>
          <w:szCs w:val="28"/>
        </w:rPr>
        <w:t>Обратите внимание на стол в кабинете.</w:t>
      </w:r>
    </w:p>
    <w:p w:rsidR="00CF365E" w:rsidRDefault="00CF365E" w:rsidP="00F7047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5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59611" cy="2673350"/>
            <wp:effectExtent l="0" t="0" r="7620" b="0"/>
            <wp:docPr id="13" name="Рисунок 13" descr="C:\Users\Виктор.000\Desktop\Работа\фото\Музеи\skryabin-aleksandr-cveto-svetovoy-apparat-dlya-ispolneniya-poemy-og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.000\Desktop\Работа\фото\Музеи\skryabin-aleksandr-cveto-svetovoy-apparat-dlya-ispolneniya-poemy-ogny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524" cy="26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47B" w:rsidRDefault="00F7047B" w:rsidP="00F7047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047B" w:rsidRDefault="00F7047B" w:rsidP="00F7047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E0">
        <w:rPr>
          <w:rFonts w:ascii="Times New Roman" w:hAnsi="Times New Roman" w:cs="Times New Roman"/>
          <w:i/>
          <w:sz w:val="28"/>
          <w:szCs w:val="28"/>
        </w:rPr>
        <w:t>«Изобретение Скрябина: световой инструмент – рояль с немыми клавишами, проволоки от которых идут к аппарату, освещающему весь погруженный во мрак зал в цвета, соответствующие окраске нот».</w:t>
      </w:r>
      <w:r>
        <w:rPr>
          <w:rFonts w:ascii="Times New Roman" w:hAnsi="Times New Roman" w:cs="Times New Roman"/>
          <w:sz w:val="28"/>
          <w:szCs w:val="28"/>
        </w:rPr>
        <w:t xml:space="preserve"> (А. Блок, дневниковая запись от 20 января 1913 года).</w:t>
      </w:r>
    </w:p>
    <w:p w:rsidR="00F7047B" w:rsidRDefault="00F7047B" w:rsidP="00F7047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47B" w:rsidRDefault="00F7047B" w:rsidP="00F7047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з</w:t>
      </w:r>
      <w:r w:rsidRPr="00004120">
        <w:rPr>
          <w:rFonts w:ascii="Times New Roman" w:hAnsi="Times New Roman" w:cs="Times New Roman"/>
          <w:sz w:val="28"/>
          <w:szCs w:val="28"/>
        </w:rPr>
        <w:t xml:space="preserve">ачем композитору понадобились </w:t>
      </w:r>
      <w:r>
        <w:rPr>
          <w:rFonts w:ascii="Times New Roman" w:hAnsi="Times New Roman" w:cs="Times New Roman"/>
          <w:sz w:val="28"/>
          <w:szCs w:val="28"/>
        </w:rPr>
        <w:t xml:space="preserve">разноцветные </w:t>
      </w:r>
      <w:r w:rsidRPr="00004120">
        <w:rPr>
          <w:rFonts w:ascii="Times New Roman" w:hAnsi="Times New Roman" w:cs="Times New Roman"/>
          <w:sz w:val="28"/>
          <w:szCs w:val="28"/>
        </w:rPr>
        <w:t>ламп</w:t>
      </w:r>
      <w:r>
        <w:rPr>
          <w:rFonts w:ascii="Times New Roman" w:hAnsi="Times New Roman" w:cs="Times New Roman"/>
          <w:sz w:val="28"/>
          <w:szCs w:val="28"/>
        </w:rPr>
        <w:t>ы и как это изобретение применялось</w:t>
      </w:r>
      <w:r w:rsidRPr="00004120">
        <w:rPr>
          <w:rFonts w:ascii="Times New Roman" w:hAnsi="Times New Roman" w:cs="Times New Roman"/>
          <w:sz w:val="28"/>
          <w:szCs w:val="28"/>
        </w:rPr>
        <w:t>?</w:t>
      </w:r>
    </w:p>
    <w:p w:rsidR="00F7047B" w:rsidRDefault="00F7047B" w:rsidP="00F7047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047B" w:rsidRDefault="00F7047B" w:rsidP="00F704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47B" w:rsidRPr="009F69E0" w:rsidRDefault="00F7047B" w:rsidP="00F7047B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9E0">
        <w:rPr>
          <w:rFonts w:ascii="Times New Roman" w:hAnsi="Times New Roman" w:cs="Times New Roman"/>
          <w:sz w:val="28"/>
          <w:szCs w:val="28"/>
        </w:rPr>
        <w:t xml:space="preserve">Главной </w:t>
      </w:r>
      <w:proofErr w:type="spellStart"/>
      <w:proofErr w:type="gramStart"/>
      <w:r w:rsidRPr="009F69E0">
        <w:rPr>
          <w:rFonts w:ascii="Times New Roman" w:hAnsi="Times New Roman" w:cs="Times New Roman"/>
          <w:sz w:val="28"/>
          <w:szCs w:val="28"/>
        </w:rPr>
        <w:t>цвето</w:t>
      </w:r>
      <w:proofErr w:type="spellEnd"/>
      <w:r w:rsidRPr="009F69E0">
        <w:rPr>
          <w:rFonts w:ascii="Times New Roman" w:hAnsi="Times New Roman" w:cs="Times New Roman"/>
          <w:sz w:val="28"/>
          <w:szCs w:val="28"/>
        </w:rPr>
        <w:t>-световой</w:t>
      </w:r>
      <w:proofErr w:type="gramEnd"/>
      <w:r w:rsidRPr="009F69E0">
        <w:rPr>
          <w:rFonts w:ascii="Times New Roman" w:hAnsi="Times New Roman" w:cs="Times New Roman"/>
          <w:sz w:val="28"/>
          <w:szCs w:val="28"/>
        </w:rPr>
        <w:t xml:space="preserve"> гаммой </w:t>
      </w:r>
      <w:proofErr w:type="spellStart"/>
      <w:r w:rsidRPr="009F69E0">
        <w:rPr>
          <w:rFonts w:ascii="Times New Roman" w:hAnsi="Times New Roman" w:cs="Times New Roman"/>
          <w:sz w:val="28"/>
          <w:szCs w:val="28"/>
        </w:rPr>
        <w:t>скрябинского</w:t>
      </w:r>
      <w:proofErr w:type="spellEnd"/>
      <w:r w:rsidRPr="009F69E0">
        <w:rPr>
          <w:rFonts w:ascii="Times New Roman" w:hAnsi="Times New Roman" w:cs="Times New Roman"/>
          <w:sz w:val="28"/>
          <w:szCs w:val="28"/>
        </w:rPr>
        <w:t xml:space="preserve"> «Прометея» становится сине-лиловый оттенок, который ассоциировался с нотой фа# и олицетворял сферу Космоса и Духа.</w:t>
      </w:r>
    </w:p>
    <w:p w:rsidR="00F7047B" w:rsidRDefault="00F7047B" w:rsidP="00F704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фрагменты стихотворения </w:t>
      </w:r>
      <w:r>
        <w:rPr>
          <w:rFonts w:ascii="Times New Roman" w:hAnsi="Times New Roman" w:cs="Times New Roman"/>
          <w:b/>
          <w:sz w:val="28"/>
          <w:szCs w:val="28"/>
        </w:rPr>
        <w:t>А. </w:t>
      </w:r>
      <w:r w:rsidRPr="00B23A41">
        <w:rPr>
          <w:rFonts w:ascii="Times New Roman" w:hAnsi="Times New Roman" w:cs="Times New Roman"/>
          <w:b/>
          <w:sz w:val="28"/>
          <w:szCs w:val="28"/>
        </w:rPr>
        <w:t xml:space="preserve">Блока </w:t>
      </w:r>
      <w:r w:rsidRPr="00B23A41">
        <w:rPr>
          <w:rFonts w:ascii="Times New Roman" w:hAnsi="Times New Roman" w:cs="Times New Roman"/>
          <w:b/>
          <w:i/>
          <w:sz w:val="28"/>
          <w:szCs w:val="28"/>
        </w:rPr>
        <w:t>«Незнакомка»</w:t>
      </w:r>
      <w:r w:rsidRPr="00B23A4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Найдите слова (названия предметов и явлений) с устойчивым цветовым обозначением. Определите цветовую гамму произведения, дайте объяснение символике цвета прочитанного текста. Какова взаимосвязь стихотворения Блока и</w:t>
      </w:r>
      <w:r w:rsidR="00BE56C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музыкального произведения «Прометей» («Поэма огня») Скрябина?</w:t>
      </w:r>
    </w:p>
    <w:p w:rsidR="00F7047B" w:rsidRDefault="00F7047B" w:rsidP="00F704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47B" w:rsidRDefault="00F7047B" w:rsidP="00F704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7047B" w:rsidSect="00AA5E53">
          <w:pgSz w:w="11906" w:h="16838"/>
          <w:pgMar w:top="1134" w:right="1274" w:bottom="1276" w:left="1276" w:header="708" w:footer="708" w:gutter="0"/>
          <w:cols w:space="708"/>
          <w:docGrid w:linePitch="360"/>
        </w:sectPr>
      </w:pP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По вечерам над ресторанами 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Горячий воздух дик и глух, 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правит окриками пьяными 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Весенний и тлетворный дух. 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Вдали, над пылью переулочной, 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Над скукой загородных дач, 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Чуть золотится крендель булочной, 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раздается детский плач. 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каждый вечер, за шлагбаумами, 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Заламывая котелки, 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Среди канав гуляют с дамами 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Испытанные остряки. 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Над озером скрипят уключины 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раздается женский визг, 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А в небе, ко всему приученный, 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Бессмысленно кривится диск. 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каждый вечер друг единственный 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моем стакане отражен 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влагой терпкой и таинственной 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Как я, смирен и оглушен. 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&lt;…&gt;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7047B" w:rsidRPr="001163F9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63F9">
        <w:rPr>
          <w:rFonts w:ascii="Times New Roman" w:hAnsi="Times New Roman" w:cs="Times New Roman"/>
          <w:i/>
          <w:sz w:val="28"/>
          <w:szCs w:val="28"/>
        </w:rPr>
        <w:t xml:space="preserve">И каждый вечер, в час назначенный </w:t>
      </w:r>
    </w:p>
    <w:p w:rsidR="00F7047B" w:rsidRPr="001163F9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63F9">
        <w:rPr>
          <w:rFonts w:ascii="Times New Roman" w:hAnsi="Times New Roman" w:cs="Times New Roman"/>
          <w:i/>
          <w:sz w:val="28"/>
          <w:szCs w:val="28"/>
        </w:rPr>
        <w:t xml:space="preserve"> (Иль это только снится мне?), </w:t>
      </w:r>
    </w:p>
    <w:p w:rsidR="00F7047B" w:rsidRPr="001163F9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63F9">
        <w:rPr>
          <w:rFonts w:ascii="Times New Roman" w:hAnsi="Times New Roman" w:cs="Times New Roman"/>
          <w:i/>
          <w:sz w:val="28"/>
          <w:szCs w:val="28"/>
        </w:rPr>
        <w:t xml:space="preserve"> Девичий стан, шелками схваченный, </w:t>
      </w:r>
    </w:p>
    <w:p w:rsidR="00F7047B" w:rsidRPr="001163F9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63F9">
        <w:rPr>
          <w:rFonts w:ascii="Times New Roman" w:hAnsi="Times New Roman" w:cs="Times New Roman"/>
          <w:i/>
          <w:sz w:val="28"/>
          <w:szCs w:val="28"/>
        </w:rPr>
        <w:t xml:space="preserve"> В туманном движется окне. 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63F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&lt;…&gt;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2237BB" w:rsidRPr="001163F9" w:rsidRDefault="002237B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7047B" w:rsidRPr="001163F9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63F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И веют древними поверьями </w:t>
      </w:r>
    </w:p>
    <w:p w:rsidR="00F7047B" w:rsidRPr="001163F9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63F9">
        <w:rPr>
          <w:rFonts w:ascii="Times New Roman" w:hAnsi="Times New Roman" w:cs="Times New Roman"/>
          <w:i/>
          <w:sz w:val="28"/>
          <w:szCs w:val="28"/>
        </w:rPr>
        <w:t xml:space="preserve"> Ее упругие шелка, </w:t>
      </w:r>
    </w:p>
    <w:p w:rsidR="00F7047B" w:rsidRPr="001163F9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63F9">
        <w:rPr>
          <w:rFonts w:ascii="Times New Roman" w:hAnsi="Times New Roman" w:cs="Times New Roman"/>
          <w:i/>
          <w:sz w:val="28"/>
          <w:szCs w:val="28"/>
        </w:rPr>
        <w:t xml:space="preserve"> И шляпа с траурными перьями, 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63F9">
        <w:rPr>
          <w:rFonts w:ascii="Times New Roman" w:hAnsi="Times New Roman" w:cs="Times New Roman"/>
          <w:i/>
          <w:sz w:val="28"/>
          <w:szCs w:val="28"/>
        </w:rPr>
        <w:t xml:space="preserve"> И в кольцах узкая рука.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странной близостью закованный, 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Смотрю за темную вуаль, 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вижу берег очарованный 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очарованную даль. 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Глухие тайны мне поручены, 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Мне чье-то солнце вручено, 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все души моей излучины 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Пронзило терпкое вино. 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перья страуса склоненные 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моем качаются мозгу, 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очи синие бездонные 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Цветут на дальнем берегу. 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7047B" w:rsidRPr="003058C1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&lt;…&gt;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F7047B" w:rsidSect="00E219DE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F7047B" w:rsidRDefault="00F7047B" w:rsidP="00F704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37B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7047B" w:rsidRDefault="00F7047B" w:rsidP="00CF365E">
      <w:pPr>
        <w:pStyle w:val="text"/>
        <w:shd w:val="clear" w:color="auto" w:fill="FEFEFE"/>
        <w:spacing w:before="48" w:beforeAutospacing="0" w:after="0" w:afterAutospacing="0"/>
        <w:contextualSpacing/>
        <w:jc w:val="both"/>
        <w:rPr>
          <w:sz w:val="28"/>
          <w:szCs w:val="28"/>
        </w:rPr>
      </w:pPr>
    </w:p>
    <w:p w:rsidR="00F7047B" w:rsidRDefault="00F7047B" w:rsidP="00F7047B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F06483">
        <w:rPr>
          <w:rFonts w:ascii="Times New Roman" w:hAnsi="Times New Roman" w:cs="Times New Roman"/>
          <w:sz w:val="28"/>
          <w:szCs w:val="28"/>
        </w:rPr>
        <w:t>После премьеры «Поэмы Экстаза» между Скрябиным и его наставником и другом С.И. Танеевым состоялся такой диалог:</w:t>
      </w:r>
    </w:p>
    <w:p w:rsidR="00F7047B" w:rsidRPr="00F06483" w:rsidRDefault="00F7047B" w:rsidP="00F7047B">
      <w:pPr>
        <w:pStyle w:val="a5"/>
        <w:tabs>
          <w:tab w:val="left" w:pos="851"/>
        </w:tabs>
        <w:spacing w:after="0" w:line="240" w:lineRule="auto"/>
        <w:ind w:left="556"/>
        <w:jc w:val="both"/>
        <w:rPr>
          <w:rFonts w:ascii="Times New Roman" w:hAnsi="Times New Roman" w:cs="Times New Roman"/>
          <w:sz w:val="28"/>
          <w:szCs w:val="28"/>
        </w:rPr>
      </w:pPr>
    </w:p>
    <w:p w:rsidR="00F7047B" w:rsidRDefault="00F7047B" w:rsidP="00F704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 Ну, какое ваше впечатление, Сергей Иванович,</w:t>
      </w:r>
      <w:r w:rsidR="002237BB" w:rsidRPr="002237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37BB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с улыбкой спрашивал Скрябин.</w:t>
      </w:r>
    </w:p>
    <w:p w:rsidR="00F7047B" w:rsidRDefault="00F7047B" w:rsidP="00F7047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</w:t>
      </w:r>
      <w:r w:rsidR="002237B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Да какое моё впечатление, </w:t>
      </w:r>
      <w:r w:rsidR="002237BB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красный, как рак, говорил Танеев, </w:t>
      </w:r>
      <w:r w:rsidR="002237BB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 будто меня палками избили, вот моё впечатление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47B" w:rsidRDefault="00F7047B" w:rsidP="00F7047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(Ф. 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Горенштейн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«Александр Скрябин») </w:t>
      </w:r>
    </w:p>
    <w:p w:rsidR="00F7047B" w:rsidRPr="00190BF0" w:rsidRDefault="00F7047B" w:rsidP="00F7047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BF0">
        <w:rPr>
          <w:rFonts w:ascii="Times New Roman" w:hAnsi="Times New Roman" w:cs="Times New Roman"/>
          <w:sz w:val="28"/>
          <w:szCs w:val="28"/>
        </w:rPr>
        <w:t>Примечательна и крайне необычна трактовка хора в «Прометее». Хор, который не поёт ни одного слова, хор, поющий звуки и слоги; хор, трактующийся как один из инструментов симфонического оркестра.</w:t>
      </w:r>
    </w:p>
    <w:p w:rsidR="00F7047B" w:rsidRDefault="00F7047B" w:rsidP="00F704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220">
        <w:rPr>
          <w:rFonts w:ascii="Times New Roman" w:hAnsi="Times New Roman" w:cs="Times New Roman"/>
          <w:sz w:val="28"/>
          <w:szCs w:val="28"/>
        </w:rPr>
        <w:lastRenderedPageBreak/>
        <w:t xml:space="preserve">Как вы думаете, </w:t>
      </w:r>
      <w:r>
        <w:rPr>
          <w:rFonts w:ascii="Times New Roman" w:hAnsi="Times New Roman" w:cs="Times New Roman"/>
          <w:sz w:val="28"/>
          <w:szCs w:val="28"/>
        </w:rPr>
        <w:t xml:space="preserve">с представителями какого литературного направления Серебряного века </w:t>
      </w:r>
      <w:r w:rsidRPr="00DD0220">
        <w:rPr>
          <w:rFonts w:ascii="Times New Roman" w:hAnsi="Times New Roman" w:cs="Times New Roman"/>
          <w:sz w:val="28"/>
          <w:szCs w:val="28"/>
        </w:rPr>
        <w:t>сближает Скрябина такая тр</w:t>
      </w:r>
      <w:r>
        <w:rPr>
          <w:rFonts w:ascii="Times New Roman" w:hAnsi="Times New Roman" w:cs="Times New Roman"/>
          <w:sz w:val="28"/>
          <w:szCs w:val="28"/>
        </w:rPr>
        <w:t>актовка текста в хоре «Прометея»</w:t>
      </w:r>
      <w:r w:rsidRPr="00DD022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483">
        <w:rPr>
          <w:rFonts w:ascii="Times New Roman" w:hAnsi="Times New Roman" w:cs="Times New Roman"/>
          <w:sz w:val="28"/>
          <w:szCs w:val="28"/>
        </w:rPr>
        <w:t>Аргументируйте свою точку зрения.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047B" w:rsidRPr="0057246F" w:rsidRDefault="00F7047B" w:rsidP="00F704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047B" w:rsidRDefault="00F7047B" w:rsidP="00F7047B">
      <w:pPr>
        <w:pStyle w:val="text"/>
        <w:shd w:val="clear" w:color="auto" w:fill="FEFEFE"/>
        <w:spacing w:before="48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7047B" w:rsidRDefault="00F7047B" w:rsidP="00F7047B">
      <w:pPr>
        <w:pStyle w:val="text"/>
        <w:numPr>
          <w:ilvl w:val="0"/>
          <w:numId w:val="1"/>
        </w:numPr>
        <w:shd w:val="clear" w:color="auto" w:fill="FEFEFE"/>
        <w:tabs>
          <w:tab w:val="left" w:pos="851"/>
        </w:tabs>
        <w:spacing w:before="48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Прочитайте фрагмент из воспоминаний о Скрябине. Кратко сформулируйте восприятие эстетики футуризма Скрябиным. На что обращает внимание композитор?</w:t>
      </w:r>
    </w:p>
    <w:p w:rsidR="00F7047B" w:rsidRDefault="00D50A3D" w:rsidP="00F7047B">
      <w:pPr>
        <w:tabs>
          <w:tab w:val="left" w:pos="142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F7047B">
        <w:rPr>
          <w:rFonts w:ascii="Times New Roman" w:hAnsi="Times New Roman" w:cs="Times New Roman"/>
          <w:i/>
          <w:sz w:val="28"/>
          <w:szCs w:val="28"/>
        </w:rPr>
        <w:t>Как-то один из друзей &lt;…&gt; принёс Скрябиным футуристическое произведение; как помню, под наименованием “Пощёчина общественному вкусу”. Это сочинение имело хотя и юмористический, но огромный успех у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F7047B">
        <w:rPr>
          <w:rFonts w:ascii="Times New Roman" w:hAnsi="Times New Roman" w:cs="Times New Roman"/>
          <w:i/>
          <w:sz w:val="28"/>
          <w:szCs w:val="28"/>
        </w:rPr>
        <w:t xml:space="preserve">Скрябиных. Хохотали над ним до упаду, и отдельные цитаты из этого шедевра были выучены наизусть и повторялись, а некоторые выражения оттуда попали даже в обиход </w:t>
      </w:r>
      <w:proofErr w:type="spellStart"/>
      <w:r w:rsidR="00F7047B">
        <w:rPr>
          <w:rFonts w:ascii="Times New Roman" w:hAnsi="Times New Roman" w:cs="Times New Roman"/>
          <w:i/>
          <w:sz w:val="28"/>
          <w:szCs w:val="28"/>
        </w:rPr>
        <w:t>скрябинского</w:t>
      </w:r>
      <w:proofErr w:type="spellEnd"/>
      <w:r w:rsidR="00F7047B">
        <w:rPr>
          <w:rFonts w:ascii="Times New Roman" w:hAnsi="Times New Roman" w:cs="Times New Roman"/>
          <w:i/>
          <w:sz w:val="28"/>
          <w:szCs w:val="28"/>
        </w:rPr>
        <w:t xml:space="preserve"> языка. Александр Николаевич, однако, за смехом и курьёзными подробностями футуристических вымыслов сумел подметить и нечто положительное в области словотворчества. В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F7047B">
        <w:rPr>
          <w:rFonts w:ascii="Times New Roman" w:hAnsi="Times New Roman" w:cs="Times New Roman"/>
          <w:i/>
          <w:sz w:val="28"/>
          <w:szCs w:val="28"/>
        </w:rPr>
        <w:t>частности, ему определенно нравились стихи Хлебникова и некоторые его “новаторства” в области изобретения новых слов.</w:t>
      </w:r>
    </w:p>
    <w:p w:rsidR="00F7047B" w:rsidRDefault="00F7047B" w:rsidP="00F704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 Это смешно, это карикатурно, – сказал Александр Николаевич, – но в</w:t>
      </w:r>
      <w:r w:rsidR="00D50A3D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этом есть верная мысль. Можно творить новые слова, как мы творим в</w:t>
      </w:r>
      <w:r w:rsidR="00D50A3D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музыке новые гармонии и формы. Слово должно стать гораздо более текучим, чем сейчас. Сейчас языки закаменели, они не движутся и не живут. Что может быть ужаснее нашего интеллигентского языка, вот этого, которым написаны передовицы в “Русских ведомостях”!? Это же ужас сплошной!.. Языку надо вернуть его былую свободу, когда каждый творил слова и по-новому именовал предметы и понятия… &lt;…&gt; Я хочу ввести в</w:t>
      </w:r>
      <w:r w:rsidR="00D50A3D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текст «Предварительного действия» много новых слов, конечно, не таких, как тут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 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меня будут такие слова, как 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любвийный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”, “молнийный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D50A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47B" w:rsidRDefault="00F7047B" w:rsidP="00F7047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(Л. Л. Сабанеев. «Воспоминания о Скрябине»)</w:t>
      </w:r>
    </w:p>
    <w:p w:rsidR="00F7047B" w:rsidRDefault="00F7047B" w:rsidP="00F704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121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7047B" w:rsidRDefault="00F7047B" w:rsidP="00F704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233E751" wp14:editId="6C3DBD1B">
            <wp:extent cx="2524125" cy="3575844"/>
            <wp:effectExtent l="0" t="0" r="0" b="5715"/>
            <wp:docPr id="1" name="Рисунок 1" descr="ÐÐ»Ð°Ð´Ð¸Ð¼Ð¸Ñ ÐÐ°ÑÐºÐ¾Ð²ÑÐºÐ¸Ð¹, ÐÐ°Ð²Ð¸Ð´ ÐÑÑÐ»ÑÐº Ð¸ Ð´Ñ.. ÐÐ¾ÑÐµÑÐ¸Ð½Ð° Ð¾Ð±ÑÐµÑÑÐ²ÐµÐ½Ð½Ð¾Ð¼Ñ Ð²ÐºÑÑÑ. ÐÐ±Ð»Ð¾Ð¶ÐºÐ° ÐºÐ½Ð¸Ð³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Ð»Ð°Ð´Ð¸Ð¼Ð¸Ñ ÐÐ°ÑÐºÐ¾Ð²ÑÐºÐ¸Ð¹, ÐÐ°Ð²Ð¸Ð´ ÐÑÑÐ»ÑÐº Ð¸ Ð´Ñ.. ÐÐ¾ÑÐµÑÐ¸Ð½Ð° Ð¾Ð±ÑÐµÑÑÐ²ÐµÐ½Ð½Ð¾Ð¼Ñ Ð²ÐºÑÑÑ. ÐÐ±Ð»Ð¾Ð¶ÐºÐ° ÐºÐ½Ð¸Ð³Ð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12" cy="358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47B" w:rsidRDefault="00F7047B" w:rsidP="00F704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47B" w:rsidRPr="00B4120C" w:rsidRDefault="00F7047B" w:rsidP="00F7047B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«Пощечина общественному вкусу». Альманах, 1912 год</w:t>
      </w:r>
      <w:r w:rsidR="00B36D35">
        <w:rPr>
          <w:rFonts w:ascii="Times New Roman" w:hAnsi="Times New Roman" w:cs="Times New Roman"/>
          <w:i/>
          <w:sz w:val="28"/>
          <w:szCs w:val="28"/>
        </w:rPr>
        <w:t>.</w:t>
      </w:r>
    </w:p>
    <w:p w:rsidR="00F7047B" w:rsidRPr="00B4120C" w:rsidRDefault="00F7047B" w:rsidP="00F7047B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[Из альманаха]</w:t>
      </w:r>
    </w:p>
    <w:p w:rsidR="00F7047B" w:rsidRPr="00B4120C" w:rsidRDefault="00F7047B" w:rsidP="00F7047B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 </w:t>
      </w:r>
    </w:p>
    <w:p w:rsidR="00F7047B" w:rsidRPr="00B4120C" w:rsidRDefault="00F7047B" w:rsidP="00F7047B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Читающим наше Новое Первое Неожиданное.</w:t>
      </w:r>
    </w:p>
    <w:p w:rsidR="00F7047B" w:rsidRPr="00B4120C" w:rsidRDefault="00B36D35" w:rsidP="00F7047B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Только </w:t>
      </w:r>
      <w:r w:rsidR="00F7047B">
        <w:rPr>
          <w:rFonts w:ascii="Times New Roman" w:hAnsi="Times New Roman" w:cs="Times New Roman"/>
          <w:i/>
          <w:sz w:val="28"/>
          <w:szCs w:val="28"/>
        </w:rPr>
        <w:t>мы –</w:t>
      </w:r>
      <w:r>
        <w:rPr>
          <w:rFonts w:ascii="Times New Roman" w:hAnsi="Times New Roman" w:cs="Times New Roman"/>
          <w:i/>
          <w:sz w:val="28"/>
          <w:szCs w:val="28"/>
        </w:rPr>
        <w:t xml:space="preserve"> лицо нашего </w:t>
      </w:r>
      <w:r w:rsidR="00F7047B" w:rsidRPr="00B4120C">
        <w:rPr>
          <w:rFonts w:ascii="Times New Roman" w:hAnsi="Times New Roman" w:cs="Times New Roman"/>
          <w:i/>
          <w:sz w:val="28"/>
          <w:szCs w:val="28"/>
        </w:rPr>
        <w:t>Времени. Рог времени трубит нами в словесном искусстве.</w:t>
      </w:r>
    </w:p>
    <w:p w:rsidR="00F7047B" w:rsidRPr="00B4120C" w:rsidRDefault="00F7047B" w:rsidP="00F7047B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 xml:space="preserve">Прошлое тесно. Академия и Пушкин непонятнее </w:t>
      </w:r>
      <w:proofErr w:type="spellStart"/>
      <w:r w:rsidRPr="00B4120C">
        <w:rPr>
          <w:rFonts w:ascii="Times New Roman" w:hAnsi="Times New Roman" w:cs="Times New Roman"/>
          <w:i/>
          <w:sz w:val="28"/>
          <w:szCs w:val="28"/>
        </w:rPr>
        <w:t>гиероглифов</w:t>
      </w:r>
      <w:proofErr w:type="spellEnd"/>
      <w:r w:rsidRPr="00B4120C">
        <w:rPr>
          <w:rFonts w:ascii="Times New Roman" w:hAnsi="Times New Roman" w:cs="Times New Roman"/>
          <w:i/>
          <w:sz w:val="28"/>
          <w:szCs w:val="28"/>
        </w:rPr>
        <w:t>.</w:t>
      </w:r>
    </w:p>
    <w:p w:rsidR="00F7047B" w:rsidRPr="00B4120C" w:rsidRDefault="00F7047B" w:rsidP="00F7047B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Бросить Пушкина, Достоевского, Толстого и проч. и проч. с Парохода современности.</w:t>
      </w:r>
    </w:p>
    <w:p w:rsidR="00F7047B" w:rsidRPr="00B4120C" w:rsidRDefault="00B36D35" w:rsidP="00F7047B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Кто не забудет своей первой </w:t>
      </w:r>
      <w:r w:rsidR="00F7047B" w:rsidRPr="00B4120C">
        <w:rPr>
          <w:rFonts w:ascii="Times New Roman" w:hAnsi="Times New Roman" w:cs="Times New Roman"/>
          <w:i/>
          <w:sz w:val="28"/>
          <w:szCs w:val="28"/>
        </w:rPr>
        <w:t>любви, не узнает последней.</w:t>
      </w:r>
    </w:p>
    <w:p w:rsidR="00F7047B" w:rsidRPr="00B4120C" w:rsidRDefault="00F7047B" w:rsidP="00F7047B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Кто же, доверчивый, обратит последнюю Любовь к парфюмерному блуду Бальмонта? В ней ли отражение мужественной души сегодняшнего дня?</w:t>
      </w:r>
    </w:p>
    <w:p w:rsidR="00F7047B" w:rsidRPr="00B4120C" w:rsidRDefault="00F7047B" w:rsidP="00F7047B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Кто же, трусливый, устрашится стащить бумажные латы с черного фрака воина Брюсова? Или на них зори неведомых красот?</w:t>
      </w:r>
    </w:p>
    <w:p w:rsidR="00F7047B" w:rsidRPr="00B4120C" w:rsidRDefault="00F7047B" w:rsidP="00F7047B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Вымойте ваши руки, прикасавшиеся к грязной слизи книг, написанных этими бесчисленными Леонидами Андреевыми.</w:t>
      </w:r>
    </w:p>
    <w:p w:rsidR="00F7047B" w:rsidRPr="00B4120C" w:rsidRDefault="00F7047B" w:rsidP="00F7047B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4120C">
        <w:rPr>
          <w:rFonts w:ascii="Times New Roman" w:hAnsi="Times New Roman" w:cs="Times New Roman"/>
          <w:i/>
          <w:sz w:val="28"/>
          <w:szCs w:val="28"/>
        </w:rPr>
        <w:t xml:space="preserve">Всем этим Максимам Горьким, Куприным, Блокам, Сологубам, Ремизовым, </w:t>
      </w:r>
      <w:proofErr w:type="spellStart"/>
      <w:r w:rsidRPr="00B4120C">
        <w:rPr>
          <w:rFonts w:ascii="Times New Roman" w:hAnsi="Times New Roman" w:cs="Times New Roman"/>
          <w:i/>
          <w:sz w:val="28"/>
          <w:szCs w:val="28"/>
        </w:rPr>
        <w:t>Аверченкам</w:t>
      </w:r>
      <w:proofErr w:type="spellEnd"/>
      <w:r w:rsidRPr="00B4120C">
        <w:rPr>
          <w:rFonts w:ascii="Times New Roman" w:hAnsi="Times New Roman" w:cs="Times New Roman"/>
          <w:i/>
          <w:sz w:val="28"/>
          <w:szCs w:val="28"/>
        </w:rPr>
        <w:t>, Черным, Кузьминым, Буниным и проч. и проч. нужна лишь дача на реке.</w:t>
      </w:r>
      <w:proofErr w:type="gramEnd"/>
      <w:r w:rsidRPr="00B4120C">
        <w:rPr>
          <w:rFonts w:ascii="Times New Roman" w:hAnsi="Times New Roman" w:cs="Times New Roman"/>
          <w:i/>
          <w:sz w:val="28"/>
          <w:szCs w:val="28"/>
        </w:rPr>
        <w:t xml:space="preserve"> Такую награду дает судьба портным.</w:t>
      </w:r>
    </w:p>
    <w:p w:rsidR="00F7047B" w:rsidRPr="00B4120C" w:rsidRDefault="00F7047B" w:rsidP="00F7047B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С высоты небоскребов мы взираем на их ничтожество!..</w:t>
      </w:r>
    </w:p>
    <w:p w:rsidR="00F7047B" w:rsidRPr="00B4120C" w:rsidRDefault="00B36D35" w:rsidP="00F7047B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Мы приказываем чтить </w:t>
      </w:r>
      <w:r w:rsidR="00F7047B" w:rsidRPr="00B4120C">
        <w:rPr>
          <w:rFonts w:ascii="Times New Roman" w:hAnsi="Times New Roman" w:cs="Times New Roman"/>
          <w:i/>
          <w:sz w:val="28"/>
          <w:szCs w:val="28"/>
        </w:rPr>
        <w:t>пра</w:t>
      </w:r>
      <w:r>
        <w:rPr>
          <w:rFonts w:ascii="Times New Roman" w:hAnsi="Times New Roman" w:cs="Times New Roman"/>
          <w:i/>
          <w:sz w:val="28"/>
          <w:szCs w:val="28"/>
        </w:rPr>
        <w:t xml:space="preserve">ва </w:t>
      </w:r>
      <w:r w:rsidR="00F7047B" w:rsidRPr="00B4120C">
        <w:rPr>
          <w:rFonts w:ascii="Times New Roman" w:hAnsi="Times New Roman" w:cs="Times New Roman"/>
          <w:i/>
          <w:sz w:val="28"/>
          <w:szCs w:val="28"/>
        </w:rPr>
        <w:t>поэтов:</w:t>
      </w:r>
    </w:p>
    <w:p w:rsidR="00F7047B" w:rsidRPr="00B4120C" w:rsidRDefault="00B36D35" w:rsidP="00F7047B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На увеличение словаря в его объеме </w:t>
      </w:r>
      <w:r w:rsidR="00F7047B" w:rsidRPr="00B4120C">
        <w:rPr>
          <w:rFonts w:ascii="Times New Roman" w:hAnsi="Times New Roman" w:cs="Times New Roman"/>
          <w:i/>
          <w:sz w:val="28"/>
          <w:szCs w:val="28"/>
        </w:rPr>
        <w:t>произвольными и производными словами (Слово-новшество).</w:t>
      </w:r>
    </w:p>
    <w:p w:rsidR="00F7047B" w:rsidRPr="00B4120C" w:rsidRDefault="00F7047B" w:rsidP="00F7047B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2. На непреодолимую ненависть к существовавшему до них языку.</w:t>
      </w:r>
    </w:p>
    <w:p w:rsidR="00F7047B" w:rsidRPr="00B4120C" w:rsidRDefault="00F7047B" w:rsidP="00F7047B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3. С ужасом отстранять от гордого чела своего из банных веников сделанный вами Венок грошовой славы.</w:t>
      </w:r>
    </w:p>
    <w:p w:rsidR="00F7047B" w:rsidRPr="00B4120C" w:rsidRDefault="00F7047B" w:rsidP="00F7047B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4. Стоять на глыбе слова «мы» среди моря свиста и негодования.</w:t>
      </w:r>
    </w:p>
    <w:p w:rsidR="00F7047B" w:rsidRPr="00B4120C" w:rsidRDefault="00F7047B" w:rsidP="00F7047B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И если пока еще и в наших строках остались грязные клейма ваших «здравого смысла» и «хорошего вкуса», то все же на них уже трепещут впервые Зарницы Новой Грядущей Красоты Самоценного (</w:t>
      </w:r>
      <w:proofErr w:type="spellStart"/>
      <w:r w:rsidRPr="00B4120C">
        <w:rPr>
          <w:rFonts w:ascii="Times New Roman" w:hAnsi="Times New Roman" w:cs="Times New Roman"/>
          <w:i/>
          <w:sz w:val="28"/>
          <w:szCs w:val="28"/>
        </w:rPr>
        <w:t>самовитого</w:t>
      </w:r>
      <w:proofErr w:type="spellEnd"/>
      <w:r w:rsidRPr="00B4120C">
        <w:rPr>
          <w:rFonts w:ascii="Times New Roman" w:hAnsi="Times New Roman" w:cs="Times New Roman"/>
          <w:i/>
          <w:sz w:val="28"/>
          <w:szCs w:val="28"/>
        </w:rPr>
        <w:t>) Слова.</w:t>
      </w:r>
    </w:p>
    <w:p w:rsidR="00F7047B" w:rsidRPr="00B4120C" w:rsidRDefault="00F7047B" w:rsidP="00F7047B">
      <w:pPr>
        <w:spacing w:after="12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 </w:t>
      </w:r>
    </w:p>
    <w:p w:rsidR="00F7047B" w:rsidRDefault="00F7047B" w:rsidP="00F7047B">
      <w:pPr>
        <w:spacing w:after="12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 xml:space="preserve">Д. </w:t>
      </w:r>
      <w:proofErr w:type="spellStart"/>
      <w:r w:rsidRPr="00B4120C">
        <w:rPr>
          <w:rFonts w:ascii="Times New Roman" w:hAnsi="Times New Roman" w:cs="Times New Roman"/>
          <w:i/>
          <w:sz w:val="28"/>
          <w:szCs w:val="28"/>
        </w:rPr>
        <w:t>Бурлюк</w:t>
      </w:r>
      <w:proofErr w:type="spellEnd"/>
      <w:r w:rsidRPr="00B4120C">
        <w:rPr>
          <w:rFonts w:ascii="Times New Roman" w:hAnsi="Times New Roman" w:cs="Times New Roman"/>
          <w:i/>
          <w:sz w:val="28"/>
          <w:szCs w:val="28"/>
        </w:rPr>
        <w:t>, Александр Крученых,</w:t>
      </w:r>
    </w:p>
    <w:p w:rsidR="00F7047B" w:rsidRPr="00B4120C" w:rsidRDefault="00F7047B" w:rsidP="00F7047B">
      <w:pPr>
        <w:spacing w:after="12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В. Маяковский, Виктор Хлебников.</w:t>
      </w:r>
    </w:p>
    <w:p w:rsidR="00F7047B" w:rsidRPr="00B4120C" w:rsidRDefault="00F7047B" w:rsidP="00F7047B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 </w:t>
      </w:r>
    </w:p>
    <w:p w:rsidR="00F7047B" w:rsidRPr="00B4120C" w:rsidRDefault="00F7047B" w:rsidP="00F7047B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Москва, 1912, декабрь.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hyperlink r:id="rId18" w:history="1">
        <w:r>
          <w:rPr>
            <w:rStyle w:val="a6"/>
            <w:rFonts w:ascii="Times New Roman" w:hAnsi="Times New Roman" w:cs="Times New Roman"/>
            <w:i/>
            <w:sz w:val="28"/>
            <w:szCs w:val="28"/>
          </w:rPr>
          <w:t>источник</w:t>
        </w:r>
      </w:hyperlink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7047B" w:rsidRPr="00B4120C" w:rsidRDefault="00F7047B" w:rsidP="00F7047B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20C">
        <w:rPr>
          <w:rFonts w:ascii="Times New Roman" w:hAnsi="Times New Roman" w:cs="Times New Roman"/>
          <w:i/>
          <w:sz w:val="28"/>
          <w:szCs w:val="28"/>
        </w:rPr>
        <w:t> </w:t>
      </w:r>
    </w:p>
    <w:p w:rsidR="00F7047B" w:rsidRDefault="00F7047B" w:rsidP="004427F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7047B" w:rsidRDefault="00F7047B" w:rsidP="00F7047B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Гостиная </w:t>
      </w:r>
    </w:p>
    <w:p w:rsidR="00A55CE5" w:rsidRDefault="00CF365E" w:rsidP="00A55CE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</w:t>
      </w:r>
      <w:r w:rsidR="00A55CE5">
        <w:rPr>
          <w:rFonts w:ascii="Times New Roman" w:hAnsi="Times New Roman"/>
          <w:i/>
          <w:sz w:val="28"/>
          <w:szCs w:val="28"/>
        </w:rPr>
        <w:t>екция №</w:t>
      </w:r>
      <w:r w:rsidR="00B36D35">
        <w:rPr>
          <w:rFonts w:ascii="Times New Roman" w:hAnsi="Times New Roman"/>
          <w:i/>
          <w:sz w:val="28"/>
          <w:szCs w:val="28"/>
        </w:rPr>
        <w:t> </w:t>
      </w:r>
      <w:r w:rsidR="00A55CE5">
        <w:rPr>
          <w:rFonts w:ascii="Times New Roman" w:hAnsi="Times New Roman"/>
          <w:i/>
          <w:sz w:val="28"/>
          <w:szCs w:val="28"/>
        </w:rPr>
        <w:t>2 «Гостиная</w:t>
      </w:r>
      <w:r w:rsidR="00A55CE5" w:rsidRPr="0095121B">
        <w:rPr>
          <w:rFonts w:ascii="Times New Roman" w:hAnsi="Times New Roman"/>
          <w:i/>
          <w:sz w:val="28"/>
          <w:szCs w:val="28"/>
        </w:rPr>
        <w:t>»</w:t>
      </w:r>
      <w:r w:rsidR="00A55CE5">
        <w:rPr>
          <w:rFonts w:ascii="Times New Roman" w:hAnsi="Times New Roman"/>
          <w:i/>
          <w:sz w:val="28"/>
          <w:szCs w:val="28"/>
        </w:rPr>
        <w:t xml:space="preserve"> </w:t>
      </w:r>
    </w:p>
    <w:p w:rsidR="00A55CE5" w:rsidRPr="0095121B" w:rsidRDefault="00207861" w:rsidP="00A55CE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9" w:history="1">
        <w:r w:rsidR="00A55CE5" w:rsidRPr="00C851B6">
          <w:rPr>
            <w:rStyle w:val="a6"/>
            <w:rFonts w:ascii="Times New Roman" w:hAnsi="Times New Roman"/>
            <w:sz w:val="28"/>
            <w:szCs w:val="28"/>
          </w:rPr>
          <w:t>https://www.youtub</w:t>
        </w:r>
        <w:r w:rsidR="00A55CE5" w:rsidRPr="00C851B6">
          <w:rPr>
            <w:rStyle w:val="a6"/>
            <w:rFonts w:ascii="Times New Roman" w:hAnsi="Times New Roman"/>
            <w:sz w:val="28"/>
            <w:szCs w:val="28"/>
          </w:rPr>
          <w:t>e</w:t>
        </w:r>
        <w:r w:rsidR="00A55CE5" w:rsidRPr="00C851B6">
          <w:rPr>
            <w:rStyle w:val="a6"/>
            <w:rFonts w:ascii="Times New Roman" w:hAnsi="Times New Roman"/>
            <w:sz w:val="28"/>
            <w:szCs w:val="28"/>
          </w:rPr>
          <w:t>.com/watch?v=P7bvdPsumXY</w:t>
        </w:r>
      </w:hyperlink>
    </w:p>
    <w:p w:rsidR="00A55CE5" w:rsidRDefault="00A55CE5" w:rsidP="00F7047B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7047B" w:rsidRPr="003F12F4" w:rsidRDefault="00F7047B" w:rsidP="00F7047B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81D91">
        <w:rPr>
          <w:rFonts w:ascii="Times New Roman" w:hAnsi="Times New Roman" w:cs="Times New Roman"/>
          <w:sz w:val="28"/>
          <w:szCs w:val="28"/>
        </w:rPr>
        <w:t>Именно здесь проходили официальные визиты и приемы. Стилистически комната обустроена иначе, чем кабинет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81D91">
        <w:rPr>
          <w:rFonts w:ascii="Times New Roman" w:hAnsi="Times New Roman" w:cs="Times New Roman"/>
          <w:sz w:val="28"/>
          <w:szCs w:val="28"/>
        </w:rPr>
        <w:t xml:space="preserve">Н. Скрябина. Определите, к какому стилю относится интерьер комнаты. </w:t>
      </w:r>
      <w:r>
        <w:rPr>
          <w:rFonts w:ascii="Times New Roman" w:hAnsi="Times New Roman" w:cs="Times New Roman"/>
          <w:sz w:val="28"/>
          <w:szCs w:val="28"/>
        </w:rPr>
        <w:t>К к</w:t>
      </w:r>
      <w:r w:rsidRPr="00381D91">
        <w:rPr>
          <w:rFonts w:ascii="Times New Roman" w:hAnsi="Times New Roman" w:cs="Times New Roman"/>
          <w:sz w:val="28"/>
          <w:szCs w:val="28"/>
        </w:rPr>
        <w:t xml:space="preserve">акой исторической эпохе могут </w:t>
      </w:r>
      <w:r>
        <w:rPr>
          <w:rFonts w:ascii="Times New Roman" w:hAnsi="Times New Roman" w:cs="Times New Roman"/>
          <w:sz w:val="28"/>
          <w:szCs w:val="28"/>
        </w:rPr>
        <w:t>принадлежать</w:t>
      </w:r>
      <w:r w:rsidRPr="00381D91">
        <w:rPr>
          <w:rFonts w:ascii="Times New Roman" w:hAnsi="Times New Roman" w:cs="Times New Roman"/>
          <w:sz w:val="28"/>
          <w:szCs w:val="28"/>
        </w:rPr>
        <w:t xml:space="preserve"> полотна на стенах? </w:t>
      </w:r>
    </w:p>
    <w:p w:rsidR="003F12F4" w:rsidRPr="004427F7" w:rsidRDefault="003F12F4" w:rsidP="003F12F4">
      <w:pPr>
        <w:pStyle w:val="a5"/>
        <w:tabs>
          <w:tab w:val="left" w:pos="851"/>
        </w:tabs>
        <w:spacing w:after="0" w:line="240" w:lineRule="auto"/>
        <w:ind w:left="556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4427F7" w:rsidRPr="004427F7" w:rsidRDefault="004427F7" w:rsidP="003F12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4427F7">
        <w:rPr>
          <w:rFonts w:ascii="Times New Roman" w:hAnsi="Times New Roman" w:cs="Times New Roman"/>
          <w:strike/>
          <w:noProof/>
          <w:sz w:val="28"/>
          <w:szCs w:val="28"/>
          <w:lang w:eastAsia="ru-RU"/>
        </w:rPr>
        <w:drawing>
          <wp:inline distT="0" distB="0" distL="0" distR="0">
            <wp:extent cx="4238625" cy="2831269"/>
            <wp:effectExtent l="0" t="0" r="0" b="7620"/>
            <wp:docPr id="11" name="Рисунок 11" descr="C:\Users\Виктор.000\Desktop\Работа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ктор.000\Desktop\Работа\unnamed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930" cy="283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47B" w:rsidRDefault="00F7047B" w:rsidP="00F704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</w:t>
      </w:r>
      <w:r w:rsidR="00A55CE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7047B" w:rsidRDefault="00F7047B" w:rsidP="00FB265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</w:t>
      </w:r>
      <w:r w:rsidR="00A55CE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7047B" w:rsidRDefault="00F7047B" w:rsidP="00F704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47B" w:rsidRPr="00381D91" w:rsidRDefault="00F7047B" w:rsidP="00FB265F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D91">
        <w:rPr>
          <w:rFonts w:ascii="Times New Roman" w:hAnsi="Times New Roman" w:cs="Times New Roman"/>
          <w:sz w:val="28"/>
          <w:szCs w:val="28"/>
        </w:rPr>
        <w:t xml:space="preserve">Прочитайте два фрагмента стихотворений В. Маяковского </w:t>
      </w:r>
      <w:r w:rsidR="00DB4A2D">
        <w:rPr>
          <w:rFonts w:ascii="Times New Roman" w:hAnsi="Times New Roman" w:cs="Times New Roman"/>
          <w:sz w:val="28"/>
          <w:szCs w:val="28"/>
        </w:rPr>
        <w:br/>
      </w:r>
      <w:r w:rsidRPr="00381D91">
        <w:rPr>
          <w:rFonts w:ascii="Times New Roman" w:hAnsi="Times New Roman" w:cs="Times New Roman"/>
          <w:sz w:val="28"/>
          <w:szCs w:val="28"/>
        </w:rPr>
        <w:t xml:space="preserve">и Н. Гумилева. Впишите на месте пропусков фамилии авторов и определите литературное направление, к которому принадлежат эти произведения.  </w:t>
      </w:r>
    </w:p>
    <w:tbl>
      <w:tblPr>
        <w:tblStyle w:val="a4"/>
        <w:tblW w:w="1008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5"/>
        <w:gridCol w:w="4814"/>
      </w:tblGrid>
      <w:tr w:rsidR="00F7047B" w:rsidRPr="0047411C" w:rsidTr="002C04B5">
        <w:tc>
          <w:tcPr>
            <w:tcW w:w="5275" w:type="dxa"/>
          </w:tcPr>
          <w:p w:rsidR="00F7047B" w:rsidRDefault="00F7047B" w:rsidP="002C04B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F7047B" w:rsidRPr="0047411C" w:rsidRDefault="00F7047B" w:rsidP="002C0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 xml:space="preserve">В ресторане было от электричества </w:t>
            </w:r>
            <w:proofErr w:type="spellStart"/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рыжо</w:t>
            </w:r>
            <w:proofErr w:type="spellEnd"/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047B" w:rsidRPr="0047411C" w:rsidRDefault="00F7047B" w:rsidP="002C0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Кресла облиты в дамскую мякоть.</w:t>
            </w:r>
          </w:p>
          <w:p w:rsidR="00F7047B" w:rsidRPr="0047411C" w:rsidRDefault="00F7047B" w:rsidP="002C0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Когда обиженный выбежал дирижер,</w:t>
            </w:r>
          </w:p>
          <w:p w:rsidR="00F7047B" w:rsidRPr="0047411C" w:rsidRDefault="00F7047B" w:rsidP="002C04B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приказал музыкантам плакать.</w:t>
            </w:r>
          </w:p>
          <w:p w:rsidR="00F7047B" w:rsidRPr="0047411C" w:rsidRDefault="00F7047B" w:rsidP="002C0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И сразу тому, который в бороду</w:t>
            </w:r>
          </w:p>
          <w:p w:rsidR="00F7047B" w:rsidRPr="0047411C" w:rsidRDefault="00F7047B" w:rsidP="002C0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толстую семгу вкусно нёс,</w:t>
            </w:r>
          </w:p>
          <w:p w:rsidR="00F7047B" w:rsidRPr="0047411C" w:rsidRDefault="00F7047B" w:rsidP="002C0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труба – изловчившись – в сытую морду</w:t>
            </w:r>
          </w:p>
          <w:p w:rsidR="00F7047B" w:rsidRPr="0047411C" w:rsidRDefault="00F7047B" w:rsidP="002C04B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ударила горстью медных слёз.</w:t>
            </w:r>
          </w:p>
          <w:p w:rsidR="00F7047B" w:rsidRPr="0047411C" w:rsidRDefault="00F7047B" w:rsidP="002C0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Еще не успел он, между икотами,</w:t>
            </w:r>
          </w:p>
          <w:p w:rsidR="00F7047B" w:rsidRPr="0047411C" w:rsidRDefault="00F7047B" w:rsidP="002C0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выпихнуть крик в золотую челюсть,</w:t>
            </w:r>
          </w:p>
          <w:p w:rsidR="00F7047B" w:rsidRPr="0047411C" w:rsidRDefault="00F7047B" w:rsidP="002C0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его избитые тромбонами и фаготами</w:t>
            </w:r>
          </w:p>
          <w:p w:rsidR="00F7047B" w:rsidRPr="0047411C" w:rsidRDefault="00F7047B" w:rsidP="002C04B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смяли и скакали через.</w:t>
            </w:r>
          </w:p>
          <w:p w:rsidR="00F7047B" w:rsidRPr="0047411C" w:rsidRDefault="00F7047B" w:rsidP="002C0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Когда последний не дополз до двери,</w:t>
            </w:r>
          </w:p>
          <w:p w:rsidR="00F7047B" w:rsidRPr="0047411C" w:rsidRDefault="00F7047B" w:rsidP="002C0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 xml:space="preserve">умер </w:t>
            </w:r>
            <w:proofErr w:type="spellStart"/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щекою</w:t>
            </w:r>
            <w:proofErr w:type="spellEnd"/>
            <w:r w:rsidRPr="0047411C">
              <w:rPr>
                <w:rFonts w:ascii="Times New Roman" w:hAnsi="Times New Roman" w:cs="Times New Roman"/>
                <w:sz w:val="28"/>
                <w:szCs w:val="28"/>
              </w:rPr>
              <w:t xml:space="preserve"> в соусе,</w:t>
            </w:r>
          </w:p>
          <w:p w:rsidR="00F7047B" w:rsidRPr="0047411C" w:rsidRDefault="00F7047B" w:rsidP="002C0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 xml:space="preserve">приказав музыкантам выть </w:t>
            </w:r>
            <w:proofErr w:type="spellStart"/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по-зверьи</w:t>
            </w:r>
            <w:proofErr w:type="spellEnd"/>
            <w:r w:rsidRPr="0047411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F7047B" w:rsidRPr="0047411C" w:rsidRDefault="00F7047B" w:rsidP="002C04B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дирижёр обезумел вовсе!</w:t>
            </w:r>
          </w:p>
          <w:p w:rsidR="00F7047B" w:rsidRPr="0047411C" w:rsidRDefault="00F7047B" w:rsidP="002C0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В самые зубы туше опоенной</w:t>
            </w:r>
          </w:p>
          <w:p w:rsidR="00F7047B" w:rsidRPr="0047411C" w:rsidRDefault="00F7047B" w:rsidP="002C0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втиснул трубу, как медный калач,</w:t>
            </w:r>
          </w:p>
          <w:p w:rsidR="00F7047B" w:rsidRPr="0047411C" w:rsidRDefault="00F7047B" w:rsidP="002C0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дул и слушал – раздутым удвоенный,</w:t>
            </w:r>
          </w:p>
          <w:p w:rsidR="00F7047B" w:rsidRPr="0047411C" w:rsidRDefault="00F7047B" w:rsidP="002C0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11C">
              <w:rPr>
                <w:rFonts w:ascii="Times New Roman" w:hAnsi="Times New Roman" w:cs="Times New Roman"/>
                <w:sz w:val="28"/>
                <w:szCs w:val="28"/>
              </w:rPr>
              <w:t>мечется в брюхе плач.</w:t>
            </w:r>
          </w:p>
          <w:p w:rsidR="00DB4A2D" w:rsidRDefault="00F7047B" w:rsidP="002C04B5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&lt;…&gt;</w:t>
            </w:r>
          </w:p>
          <w:p w:rsidR="00DB4A2D" w:rsidRDefault="00DB4A2D" w:rsidP="002C04B5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B4A2D" w:rsidRPr="0047411C" w:rsidRDefault="00DB4A2D" w:rsidP="002C04B5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4" w:type="dxa"/>
          </w:tcPr>
          <w:p w:rsidR="00F7047B" w:rsidRDefault="00F7047B" w:rsidP="002C04B5">
            <w:pPr>
              <w:spacing w:after="1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F7047B" w:rsidRDefault="00F7047B" w:rsidP="002C04B5">
            <w:pPr>
              <w:shd w:val="clear" w:color="auto" w:fill="FEFEFC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Н.Л.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Сверчкову</w:t>
            </w:r>
            <w:proofErr w:type="spellEnd"/>
          </w:p>
          <w:p w:rsidR="00F7047B" w:rsidRPr="00DB4A2D" w:rsidRDefault="00F7047B" w:rsidP="00DB4A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4A2D">
              <w:rPr>
                <w:rFonts w:ascii="Times New Roman" w:hAnsi="Times New Roman" w:cs="Times New Roman"/>
                <w:sz w:val="28"/>
                <w:szCs w:val="28"/>
              </w:rPr>
              <w:t>В красном фраке с галунами,</w:t>
            </w:r>
          </w:p>
          <w:p w:rsidR="00F7047B" w:rsidRPr="00DB4A2D" w:rsidRDefault="00F7047B" w:rsidP="00DB4A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4A2D">
              <w:rPr>
                <w:rFonts w:ascii="Times New Roman" w:hAnsi="Times New Roman" w:cs="Times New Roman"/>
                <w:sz w:val="28"/>
                <w:szCs w:val="28"/>
              </w:rPr>
              <w:t>Надушенный, встал маэстро,</w:t>
            </w:r>
          </w:p>
          <w:p w:rsidR="00F7047B" w:rsidRPr="00DB4A2D" w:rsidRDefault="00F7047B" w:rsidP="00DB4A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4A2D">
              <w:rPr>
                <w:rFonts w:ascii="Times New Roman" w:hAnsi="Times New Roman" w:cs="Times New Roman"/>
                <w:sz w:val="28"/>
                <w:szCs w:val="28"/>
              </w:rPr>
              <w:t>Он рассыпал перед нами</w:t>
            </w:r>
          </w:p>
          <w:p w:rsidR="00F7047B" w:rsidRPr="00DB4A2D" w:rsidRDefault="00F7047B" w:rsidP="00DB4A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4A2D">
              <w:rPr>
                <w:rFonts w:ascii="Times New Roman" w:hAnsi="Times New Roman" w:cs="Times New Roman"/>
                <w:sz w:val="28"/>
                <w:szCs w:val="28"/>
              </w:rPr>
              <w:t>Звуки легкие оркестра.</w:t>
            </w:r>
          </w:p>
          <w:p w:rsidR="00F7047B" w:rsidRDefault="00F7047B" w:rsidP="00DB4A2D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4A2D">
              <w:rPr>
                <w:rFonts w:ascii="Times New Roman" w:hAnsi="Times New Roman" w:cs="Times New Roman"/>
                <w:sz w:val="28"/>
                <w:szCs w:val="28"/>
              </w:rPr>
              <w:t>Звуки мчались</w:t>
            </w:r>
            <w:r w:rsidRPr="004741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кричали,</w:t>
            </w:r>
          </w:p>
          <w:p w:rsidR="00F7047B" w:rsidRPr="00DB4A2D" w:rsidRDefault="00F7047B" w:rsidP="00DB4A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4A2D">
              <w:rPr>
                <w:rFonts w:ascii="Times New Roman" w:hAnsi="Times New Roman" w:cs="Times New Roman"/>
                <w:sz w:val="28"/>
                <w:szCs w:val="28"/>
              </w:rPr>
              <w:t>Как виденья, как гиганты,</w:t>
            </w:r>
          </w:p>
          <w:p w:rsidR="00F7047B" w:rsidRPr="00DB4A2D" w:rsidRDefault="00F7047B" w:rsidP="00DB4A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4A2D">
              <w:rPr>
                <w:rFonts w:ascii="Times New Roman" w:hAnsi="Times New Roman" w:cs="Times New Roman"/>
                <w:sz w:val="28"/>
                <w:szCs w:val="28"/>
              </w:rPr>
              <w:t>И метались в гулкой зале,</w:t>
            </w:r>
          </w:p>
          <w:p w:rsidR="00F7047B" w:rsidRPr="00DB4A2D" w:rsidRDefault="00F7047B" w:rsidP="00DB4A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4A2D">
              <w:rPr>
                <w:rFonts w:ascii="Times New Roman" w:hAnsi="Times New Roman" w:cs="Times New Roman"/>
                <w:sz w:val="28"/>
                <w:szCs w:val="28"/>
              </w:rPr>
              <w:t>И роняли бриллианты.</w:t>
            </w:r>
          </w:p>
          <w:p w:rsidR="00F7047B" w:rsidRPr="00DB4A2D" w:rsidRDefault="00F7047B" w:rsidP="00DB4A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4A2D">
              <w:rPr>
                <w:rFonts w:ascii="Times New Roman" w:hAnsi="Times New Roman" w:cs="Times New Roman"/>
                <w:sz w:val="28"/>
                <w:szCs w:val="28"/>
              </w:rPr>
              <w:t>К золотым сбегали рыбкам,</w:t>
            </w:r>
          </w:p>
          <w:p w:rsidR="00F7047B" w:rsidRPr="00DB4A2D" w:rsidRDefault="00F7047B" w:rsidP="00DB4A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4A2D">
              <w:rPr>
                <w:rFonts w:ascii="Times New Roman" w:hAnsi="Times New Roman" w:cs="Times New Roman"/>
                <w:sz w:val="28"/>
                <w:szCs w:val="28"/>
              </w:rPr>
              <w:t>Что плескались там, в бассейне,</w:t>
            </w:r>
          </w:p>
          <w:p w:rsidR="00F7047B" w:rsidRPr="00DB4A2D" w:rsidRDefault="00F7047B" w:rsidP="00DB4A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4A2D">
              <w:rPr>
                <w:rFonts w:ascii="Times New Roman" w:hAnsi="Times New Roman" w:cs="Times New Roman"/>
                <w:sz w:val="28"/>
                <w:szCs w:val="28"/>
              </w:rPr>
              <w:t>И по девичьим улыбкам</w:t>
            </w:r>
          </w:p>
          <w:p w:rsidR="00F7047B" w:rsidRPr="00DB4A2D" w:rsidRDefault="00F7047B" w:rsidP="00DB4A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4A2D">
              <w:rPr>
                <w:rFonts w:ascii="Times New Roman" w:hAnsi="Times New Roman" w:cs="Times New Roman"/>
                <w:sz w:val="28"/>
                <w:szCs w:val="28"/>
              </w:rPr>
              <w:t>Плыли тише и лилейней.</w:t>
            </w:r>
          </w:p>
          <w:p w:rsidR="00F7047B" w:rsidRPr="00DB4A2D" w:rsidRDefault="00F7047B" w:rsidP="00DB4A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4A2D">
              <w:rPr>
                <w:rFonts w:ascii="Times New Roman" w:hAnsi="Times New Roman" w:cs="Times New Roman"/>
                <w:sz w:val="28"/>
                <w:szCs w:val="28"/>
              </w:rPr>
              <w:t>Созидали башни храмам</w:t>
            </w:r>
          </w:p>
          <w:p w:rsidR="00F7047B" w:rsidRPr="00DB4A2D" w:rsidRDefault="00F7047B" w:rsidP="00DB4A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4A2D">
              <w:rPr>
                <w:rFonts w:ascii="Times New Roman" w:hAnsi="Times New Roman" w:cs="Times New Roman"/>
                <w:sz w:val="28"/>
                <w:szCs w:val="28"/>
              </w:rPr>
              <w:t>Голубеющего рая</w:t>
            </w:r>
          </w:p>
          <w:p w:rsidR="00F7047B" w:rsidRPr="00DB4A2D" w:rsidRDefault="00F7047B" w:rsidP="00DB4A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4A2D">
              <w:rPr>
                <w:rFonts w:ascii="Times New Roman" w:hAnsi="Times New Roman" w:cs="Times New Roman"/>
                <w:sz w:val="28"/>
                <w:szCs w:val="28"/>
              </w:rPr>
              <w:t>И ласкали плечи дамам,</w:t>
            </w:r>
          </w:p>
          <w:p w:rsidR="00F7047B" w:rsidRPr="00DB4A2D" w:rsidRDefault="00F7047B" w:rsidP="00DB4A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4A2D">
              <w:rPr>
                <w:rFonts w:ascii="Times New Roman" w:hAnsi="Times New Roman" w:cs="Times New Roman"/>
                <w:sz w:val="28"/>
                <w:szCs w:val="28"/>
              </w:rPr>
              <w:t>Улыбаясь и играя.</w:t>
            </w:r>
          </w:p>
          <w:p w:rsidR="00F7047B" w:rsidRPr="00DB4A2D" w:rsidRDefault="00F7047B" w:rsidP="00DB4A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4A2D">
              <w:rPr>
                <w:rFonts w:ascii="Times New Roman" w:hAnsi="Times New Roman" w:cs="Times New Roman"/>
                <w:sz w:val="28"/>
                <w:szCs w:val="28"/>
              </w:rPr>
              <w:t>А потом с веселой дрожью,</w:t>
            </w:r>
          </w:p>
          <w:p w:rsidR="00F7047B" w:rsidRPr="00DB4A2D" w:rsidRDefault="00F7047B" w:rsidP="00DB4A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4A2D">
              <w:rPr>
                <w:rFonts w:ascii="Times New Roman" w:hAnsi="Times New Roman" w:cs="Times New Roman"/>
                <w:sz w:val="28"/>
                <w:szCs w:val="28"/>
              </w:rPr>
              <w:t>Закружившись вкруг оркестра,</w:t>
            </w:r>
          </w:p>
          <w:p w:rsidR="00F7047B" w:rsidRPr="00DB4A2D" w:rsidRDefault="00F7047B" w:rsidP="00DB4A2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4A2D">
              <w:rPr>
                <w:rFonts w:ascii="Times New Roman" w:hAnsi="Times New Roman" w:cs="Times New Roman"/>
                <w:sz w:val="28"/>
                <w:szCs w:val="28"/>
              </w:rPr>
              <w:t>Тихо падали к подножью</w:t>
            </w:r>
          </w:p>
          <w:p w:rsidR="00F7047B" w:rsidRPr="0047411C" w:rsidRDefault="00F7047B" w:rsidP="00DB4A2D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4A2D">
              <w:rPr>
                <w:rFonts w:ascii="Times New Roman" w:hAnsi="Times New Roman" w:cs="Times New Roman"/>
                <w:sz w:val="28"/>
                <w:szCs w:val="28"/>
              </w:rPr>
              <w:t>Надушенного маэстро.</w:t>
            </w:r>
          </w:p>
        </w:tc>
      </w:tr>
    </w:tbl>
    <w:p w:rsidR="00AB624D" w:rsidRDefault="00AB624D" w:rsidP="00F7047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12F4" w:rsidRDefault="003F12F4" w:rsidP="00F7047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F7047B" w:rsidRDefault="00F7047B" w:rsidP="00F7047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47B" w:rsidRDefault="00F7047B" w:rsidP="00F704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Сопоставьте прочитанные произведения. В чём различие и сходство в</w:t>
      </w:r>
      <w:r w:rsidR="00FB265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изображении дирижёра и раскрытии темы искусства в этих текстах? Почему изображения дирижёра столь различны? Какие средства художественной выразительности используют поэты для создания образа дирижёра? </w:t>
      </w:r>
    </w:p>
    <w:p w:rsidR="00F7047B" w:rsidRDefault="00F7047B" w:rsidP="00AB62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признаки литературных направлений в каждом тексте.</w:t>
      </w:r>
    </w:p>
    <w:p w:rsidR="00F7047B" w:rsidRDefault="00F7047B" w:rsidP="00F704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12F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7047B" w:rsidRDefault="00F7047B" w:rsidP="00F704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47B" w:rsidRDefault="00F7047B" w:rsidP="00F704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 текстов стилистически ближе, с вашей точки зрения, к</w:t>
      </w:r>
      <w:r w:rsidR="00FB265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данному изображению?</w:t>
      </w:r>
    </w:p>
    <w:p w:rsidR="00F7047B" w:rsidRDefault="00F7047B" w:rsidP="00F704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047B" w:rsidRPr="00E219DE" w:rsidRDefault="00F7047B" w:rsidP="00F7047B">
      <w:pPr>
        <w:spacing w:after="0" w:line="240" w:lineRule="auto"/>
        <w:ind w:firstLine="284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7047B" w:rsidRPr="00381D91" w:rsidRDefault="00F7047B" w:rsidP="00FB265F">
      <w:pPr>
        <w:pStyle w:val="a5"/>
        <w:numPr>
          <w:ilvl w:val="0"/>
          <w:numId w:val="1"/>
        </w:numPr>
        <w:tabs>
          <w:tab w:val="left" w:pos="426"/>
          <w:tab w:val="left" w:pos="72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1D91">
        <w:rPr>
          <w:rFonts w:ascii="Times New Roman" w:hAnsi="Times New Roman" w:cs="Times New Roman"/>
          <w:sz w:val="28"/>
          <w:szCs w:val="28"/>
        </w:rPr>
        <w:t>Прочитайте стихотворение К.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81D91">
        <w:rPr>
          <w:rFonts w:ascii="Times New Roman" w:hAnsi="Times New Roman" w:cs="Times New Roman"/>
          <w:sz w:val="28"/>
          <w:szCs w:val="28"/>
        </w:rPr>
        <w:t xml:space="preserve">Д. Бальмонта, посвященное </w:t>
      </w:r>
      <w:r w:rsidR="00FB265F">
        <w:rPr>
          <w:rFonts w:ascii="Times New Roman" w:hAnsi="Times New Roman" w:cs="Times New Roman"/>
          <w:sz w:val="28"/>
          <w:szCs w:val="28"/>
        </w:rPr>
        <w:t xml:space="preserve">изображенному на картине Сергею Александровичу </w:t>
      </w:r>
      <w:proofErr w:type="spellStart"/>
      <w:r w:rsidRPr="00381D91">
        <w:rPr>
          <w:rFonts w:ascii="Times New Roman" w:hAnsi="Times New Roman" w:cs="Times New Roman"/>
          <w:sz w:val="28"/>
          <w:szCs w:val="28"/>
        </w:rPr>
        <w:t>Кусевицкому</w:t>
      </w:r>
      <w:proofErr w:type="spellEnd"/>
      <w:r w:rsidRPr="00381D91">
        <w:rPr>
          <w:rFonts w:ascii="Times New Roman" w:hAnsi="Times New Roman" w:cs="Times New Roman"/>
          <w:sz w:val="28"/>
          <w:szCs w:val="28"/>
        </w:rPr>
        <w:t>, контрабасисту по образованию и, возможно, лучшему интерпретатору</w:t>
      </w:r>
      <w:r>
        <w:rPr>
          <w:rFonts w:ascii="Times New Roman" w:hAnsi="Times New Roman" w:cs="Times New Roman"/>
          <w:sz w:val="28"/>
          <w:szCs w:val="28"/>
        </w:rPr>
        <w:t xml:space="preserve"> симфонических</w:t>
      </w:r>
      <w:r w:rsidRPr="00381D91">
        <w:rPr>
          <w:rFonts w:ascii="Times New Roman" w:hAnsi="Times New Roman" w:cs="Times New Roman"/>
          <w:sz w:val="28"/>
          <w:szCs w:val="28"/>
        </w:rPr>
        <w:t xml:space="preserve"> творений Скрябина. Стихотворение написано Бальмонтом под впечатлением концерта, данного Сергеем Александровичем в память безвременно скончавшегося А.Н. Скрябина. </w:t>
      </w:r>
    </w:p>
    <w:p w:rsidR="00F7047B" w:rsidRPr="0057246F" w:rsidRDefault="00F7047B" w:rsidP="00F7047B">
      <w:pPr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381D91">
        <w:rPr>
          <w:rFonts w:ascii="Times New Roman" w:hAnsi="Times New Roman" w:cs="Times New Roman"/>
          <w:b/>
          <w:i/>
          <w:sz w:val="28"/>
          <w:szCs w:val="28"/>
        </w:rPr>
        <w:t xml:space="preserve">С.А. </w:t>
      </w:r>
      <w:proofErr w:type="spellStart"/>
      <w:r w:rsidRPr="00381D91">
        <w:rPr>
          <w:rFonts w:ascii="Times New Roman" w:hAnsi="Times New Roman" w:cs="Times New Roman"/>
          <w:b/>
          <w:i/>
          <w:sz w:val="28"/>
          <w:szCs w:val="28"/>
        </w:rPr>
        <w:t>Кусевицкому</w:t>
      </w:r>
      <w:proofErr w:type="spellEnd"/>
      <w:r w:rsidRPr="00381D91">
        <w:rPr>
          <w:rFonts w:ascii="Times New Roman" w:hAnsi="Times New Roman" w:cs="Times New Roman"/>
          <w:b/>
          <w:i/>
          <w:sz w:val="28"/>
          <w:szCs w:val="28"/>
        </w:rPr>
        <w:t>, играющему на контрабасе</w:t>
      </w:r>
    </w:p>
    <w:p w:rsidR="00F7047B" w:rsidRPr="00FD078E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078E">
        <w:rPr>
          <w:rFonts w:ascii="Times New Roman" w:hAnsi="Times New Roman" w:cs="Times New Roman"/>
          <w:sz w:val="28"/>
          <w:szCs w:val="28"/>
        </w:rPr>
        <w:t>Я знаю, что сегодня видел чудо.</w:t>
      </w:r>
    </w:p>
    <w:p w:rsidR="00F7047B" w:rsidRPr="00FD078E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078E">
        <w:rPr>
          <w:rFonts w:ascii="Times New Roman" w:hAnsi="Times New Roman" w:cs="Times New Roman"/>
          <w:sz w:val="28"/>
          <w:szCs w:val="28"/>
        </w:rPr>
        <w:t>Гудел и пел священный скарабей.</w:t>
      </w:r>
    </w:p>
    <w:p w:rsidR="00F7047B" w:rsidRPr="00FD078E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078E">
        <w:rPr>
          <w:rFonts w:ascii="Times New Roman" w:hAnsi="Times New Roman" w:cs="Times New Roman"/>
          <w:sz w:val="28"/>
          <w:szCs w:val="28"/>
        </w:rPr>
        <w:t>Душе был слышен ясный зов оттуда,</w:t>
      </w:r>
    </w:p>
    <w:p w:rsidR="00F7047B" w:rsidRPr="00FD078E" w:rsidRDefault="00F7047B" w:rsidP="00F7047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078E">
        <w:rPr>
          <w:rFonts w:ascii="Times New Roman" w:hAnsi="Times New Roman" w:cs="Times New Roman"/>
          <w:sz w:val="28"/>
          <w:szCs w:val="28"/>
        </w:rPr>
        <w:t>Где зреет гром средь облачных зыбей.</w:t>
      </w:r>
    </w:p>
    <w:p w:rsidR="00F7047B" w:rsidRPr="00FD078E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078E">
        <w:rPr>
          <w:rFonts w:ascii="Times New Roman" w:hAnsi="Times New Roman" w:cs="Times New Roman"/>
          <w:sz w:val="28"/>
          <w:szCs w:val="28"/>
        </w:rPr>
        <w:t xml:space="preserve">Вдруг мощный жук </w:t>
      </w:r>
      <w:proofErr w:type="spellStart"/>
      <w:r w:rsidRPr="00FD078E">
        <w:rPr>
          <w:rFonts w:ascii="Times New Roman" w:hAnsi="Times New Roman" w:cs="Times New Roman"/>
          <w:sz w:val="28"/>
          <w:szCs w:val="28"/>
        </w:rPr>
        <w:t>ладьею</w:t>
      </w:r>
      <w:proofErr w:type="spellEnd"/>
      <w:r w:rsidRPr="00FD078E">
        <w:rPr>
          <w:rFonts w:ascii="Times New Roman" w:hAnsi="Times New Roman" w:cs="Times New Roman"/>
          <w:sz w:val="28"/>
          <w:szCs w:val="28"/>
        </w:rPr>
        <w:t xml:space="preserve"> стал скользящей,</w:t>
      </w:r>
    </w:p>
    <w:p w:rsidR="00F7047B" w:rsidRPr="00FD078E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078E">
        <w:rPr>
          <w:rFonts w:ascii="Times New Roman" w:hAnsi="Times New Roman" w:cs="Times New Roman"/>
          <w:sz w:val="28"/>
          <w:szCs w:val="28"/>
        </w:rPr>
        <w:t>Мелькало белым тонкое весло.</w:t>
      </w:r>
    </w:p>
    <w:p w:rsidR="00F7047B" w:rsidRPr="00FD078E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078E">
        <w:rPr>
          <w:rFonts w:ascii="Times New Roman" w:hAnsi="Times New Roman" w:cs="Times New Roman"/>
          <w:sz w:val="28"/>
          <w:szCs w:val="28"/>
        </w:rPr>
        <w:t>Играли струны музыкою зрящей,</w:t>
      </w:r>
    </w:p>
    <w:p w:rsidR="00F7047B" w:rsidRPr="00FD078E" w:rsidRDefault="00F7047B" w:rsidP="00F7047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D078E">
        <w:rPr>
          <w:rFonts w:ascii="Times New Roman" w:hAnsi="Times New Roman" w:cs="Times New Roman"/>
          <w:sz w:val="28"/>
          <w:szCs w:val="28"/>
        </w:rPr>
        <w:t>И сердце пробуждалось в ней светло,</w:t>
      </w:r>
    </w:p>
    <w:p w:rsidR="00F7047B" w:rsidRPr="00FD078E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078E">
        <w:rPr>
          <w:rFonts w:ascii="Times New Roman" w:hAnsi="Times New Roman" w:cs="Times New Roman"/>
          <w:sz w:val="28"/>
          <w:szCs w:val="28"/>
        </w:rPr>
        <w:t>А он, колдун, обеими руками</w:t>
      </w:r>
    </w:p>
    <w:p w:rsidR="00F7047B" w:rsidRPr="00FD078E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078E">
        <w:rPr>
          <w:rFonts w:ascii="Times New Roman" w:hAnsi="Times New Roman" w:cs="Times New Roman"/>
          <w:sz w:val="28"/>
          <w:szCs w:val="28"/>
        </w:rPr>
        <w:t>Нам рассыпал напевный дождь колец</w:t>
      </w:r>
    </w:p>
    <w:p w:rsidR="00F7047B" w:rsidRPr="00FD078E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078E">
        <w:rPr>
          <w:rFonts w:ascii="Times New Roman" w:hAnsi="Times New Roman" w:cs="Times New Roman"/>
          <w:sz w:val="28"/>
          <w:szCs w:val="28"/>
        </w:rPr>
        <w:t>И, весь горя, дрожащими перстами</w:t>
      </w:r>
    </w:p>
    <w:p w:rsidR="00F7047B" w:rsidRDefault="00F7047B" w:rsidP="00F7047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078E">
        <w:rPr>
          <w:rFonts w:ascii="Times New Roman" w:hAnsi="Times New Roman" w:cs="Times New Roman"/>
          <w:sz w:val="28"/>
          <w:szCs w:val="28"/>
        </w:rPr>
        <w:t>Касаясь струн, касался всех сердец.</w:t>
      </w:r>
    </w:p>
    <w:p w:rsidR="00F7047B" w:rsidRPr="00FD078E" w:rsidRDefault="00F7047B" w:rsidP="00F7047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4429">
        <w:rPr>
          <w:rFonts w:ascii="Times New Roman" w:hAnsi="Times New Roman" w:cs="Times New Roman"/>
          <w:b/>
          <w:sz w:val="28"/>
          <w:szCs w:val="28"/>
        </w:rPr>
        <w:t>(</w:t>
      </w:r>
      <w:r w:rsidRPr="00381D91">
        <w:rPr>
          <w:rFonts w:ascii="Times New Roman" w:hAnsi="Times New Roman" w:cs="Times New Roman"/>
          <w:b/>
          <w:i/>
          <w:sz w:val="28"/>
          <w:szCs w:val="28"/>
        </w:rPr>
        <w:t>К.</w:t>
      </w:r>
      <w:r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381D91">
        <w:rPr>
          <w:rFonts w:ascii="Times New Roman" w:hAnsi="Times New Roman" w:cs="Times New Roman"/>
          <w:b/>
          <w:i/>
          <w:sz w:val="28"/>
          <w:szCs w:val="28"/>
        </w:rPr>
        <w:t>Д. Бальмонт</w:t>
      </w:r>
      <w:r>
        <w:rPr>
          <w:rFonts w:ascii="Times New Roman" w:hAnsi="Times New Roman" w:cs="Times New Roman"/>
          <w:b/>
          <w:i/>
          <w:sz w:val="28"/>
          <w:szCs w:val="28"/>
        </w:rPr>
        <w:t>, 1915</w:t>
      </w:r>
      <w:r w:rsidRPr="00FC4429">
        <w:rPr>
          <w:rFonts w:ascii="Times New Roman" w:hAnsi="Times New Roman" w:cs="Times New Roman"/>
          <w:b/>
          <w:sz w:val="28"/>
          <w:szCs w:val="28"/>
        </w:rPr>
        <w:t>)</w:t>
      </w:r>
    </w:p>
    <w:p w:rsidR="00F7047B" w:rsidRDefault="00F7047B" w:rsidP="00F7047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стихотворении раскрывается (создается) образ музыканта? Какие принципы символизма отражены в прочитанном тексте?</w:t>
      </w:r>
    </w:p>
    <w:p w:rsidR="00F7047B" w:rsidRDefault="00F7047B" w:rsidP="00F704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7861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7861">
        <w:rPr>
          <w:rFonts w:ascii="Times New Roman" w:hAnsi="Times New Roman" w:cs="Times New Roman"/>
          <w:sz w:val="28"/>
          <w:szCs w:val="28"/>
        </w:rPr>
        <w:t>___________________</w:t>
      </w:r>
    </w:p>
    <w:p w:rsidR="00F7047B" w:rsidRDefault="00F7047B" w:rsidP="00F7047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7047B" w:rsidRDefault="00F7047B" w:rsidP="00A55CE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7047B" w:rsidRDefault="00F7047B" w:rsidP="00F704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Столовая</w:t>
      </w:r>
    </w:p>
    <w:p w:rsidR="004427F7" w:rsidRDefault="003F12F4" w:rsidP="004427F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</w:t>
      </w:r>
      <w:r w:rsidR="004427F7">
        <w:rPr>
          <w:rFonts w:ascii="Times New Roman" w:hAnsi="Times New Roman"/>
          <w:i/>
          <w:sz w:val="28"/>
          <w:szCs w:val="28"/>
        </w:rPr>
        <w:t>екция №</w:t>
      </w:r>
      <w:r w:rsidR="00207861">
        <w:rPr>
          <w:rFonts w:ascii="Times New Roman" w:hAnsi="Times New Roman"/>
          <w:i/>
          <w:sz w:val="28"/>
          <w:szCs w:val="28"/>
        </w:rPr>
        <w:t> </w:t>
      </w:r>
      <w:r w:rsidR="004427F7">
        <w:rPr>
          <w:rFonts w:ascii="Times New Roman" w:hAnsi="Times New Roman"/>
          <w:i/>
          <w:sz w:val="28"/>
          <w:szCs w:val="28"/>
        </w:rPr>
        <w:t>3 «Столовая</w:t>
      </w:r>
      <w:r w:rsidR="004427F7" w:rsidRPr="0095121B">
        <w:rPr>
          <w:rFonts w:ascii="Times New Roman" w:hAnsi="Times New Roman"/>
          <w:i/>
          <w:sz w:val="28"/>
          <w:szCs w:val="28"/>
        </w:rPr>
        <w:t>»</w:t>
      </w:r>
      <w:r w:rsidR="004427F7">
        <w:rPr>
          <w:rFonts w:ascii="Times New Roman" w:hAnsi="Times New Roman"/>
          <w:i/>
          <w:sz w:val="28"/>
          <w:szCs w:val="28"/>
        </w:rPr>
        <w:t xml:space="preserve"> </w:t>
      </w:r>
    </w:p>
    <w:p w:rsidR="004427F7" w:rsidRDefault="00207861" w:rsidP="004427F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hyperlink r:id="rId21" w:history="1">
        <w:r w:rsidR="004427F7" w:rsidRPr="004427F7">
          <w:rPr>
            <w:rStyle w:val="a6"/>
            <w:rFonts w:ascii="Times New Roman" w:hAnsi="Times New Roman"/>
            <w:i/>
            <w:sz w:val="28"/>
            <w:szCs w:val="28"/>
          </w:rPr>
          <w:t>https://www.youtube.com/watch?v=LWmev14kn-M</w:t>
        </w:r>
      </w:hyperlink>
    </w:p>
    <w:p w:rsidR="004427F7" w:rsidRDefault="004427F7" w:rsidP="00F704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47B" w:rsidRDefault="00F7047B" w:rsidP="00F7047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AE">
        <w:rPr>
          <w:rFonts w:ascii="Times New Roman" w:hAnsi="Times New Roman" w:cs="Times New Roman"/>
          <w:sz w:val="28"/>
          <w:szCs w:val="28"/>
        </w:rPr>
        <w:t xml:space="preserve">На стене между окнами </w:t>
      </w:r>
      <w:r>
        <w:rPr>
          <w:rFonts w:ascii="Times New Roman" w:hAnsi="Times New Roman" w:cs="Times New Roman"/>
          <w:sz w:val="28"/>
          <w:szCs w:val="28"/>
        </w:rPr>
        <w:t>расположена картина Н. </w:t>
      </w:r>
      <w:proofErr w:type="spellStart"/>
      <w:r w:rsidRPr="00F514AE">
        <w:rPr>
          <w:rFonts w:ascii="Times New Roman" w:hAnsi="Times New Roman" w:cs="Times New Roman"/>
          <w:sz w:val="28"/>
          <w:szCs w:val="28"/>
        </w:rPr>
        <w:t>Шперл</w:t>
      </w:r>
      <w:r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Tibi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 w:cs="Times New Roman"/>
          <w:sz w:val="28"/>
          <w:szCs w:val="28"/>
        </w:rPr>
        <w:t>urissima</w:t>
      </w:r>
      <w:proofErr w:type="spellEnd"/>
      <w:r>
        <w:rPr>
          <w:rFonts w:ascii="Times New Roman" w:hAnsi="Times New Roman" w:cs="Times New Roman"/>
          <w:sz w:val="28"/>
          <w:szCs w:val="28"/>
        </w:rPr>
        <w:t>» (Тебе, Ч</w:t>
      </w:r>
      <w:r w:rsidRPr="00F514AE"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>ейш</w:t>
      </w:r>
      <w:r w:rsidR="00207861">
        <w:rPr>
          <w:rFonts w:ascii="Times New Roman" w:hAnsi="Times New Roman" w:cs="Times New Roman"/>
          <w:sz w:val="28"/>
          <w:szCs w:val="28"/>
        </w:rPr>
        <w:t>ая)</w:t>
      </w:r>
      <w:r w:rsidRPr="00F514AE">
        <w:rPr>
          <w:rFonts w:ascii="Times New Roman" w:hAnsi="Times New Roman" w:cs="Times New Roman"/>
          <w:sz w:val="28"/>
          <w:szCs w:val="28"/>
        </w:rPr>
        <w:t xml:space="preserve"> 1914 г. Внимательно изучите </w:t>
      </w:r>
      <w:r>
        <w:rPr>
          <w:rFonts w:ascii="Times New Roman" w:hAnsi="Times New Roman" w:cs="Times New Roman"/>
          <w:sz w:val="28"/>
          <w:szCs w:val="28"/>
        </w:rPr>
        <w:t>полотно</w:t>
      </w:r>
      <w:r w:rsidRPr="00F514AE">
        <w:rPr>
          <w:rFonts w:ascii="Times New Roman" w:hAnsi="Times New Roman" w:cs="Times New Roman"/>
          <w:sz w:val="28"/>
          <w:szCs w:val="28"/>
        </w:rPr>
        <w:t>. Отображением какой идеи эстетики сим</w:t>
      </w:r>
      <w:r>
        <w:rPr>
          <w:rFonts w:ascii="Times New Roman" w:hAnsi="Times New Roman" w:cs="Times New Roman"/>
          <w:sz w:val="28"/>
          <w:szCs w:val="28"/>
        </w:rPr>
        <w:t>волизма оно является</w:t>
      </w:r>
      <w:r w:rsidRPr="00F514AE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В творчестве какого поэта-символиста наиболее ярко проявляется эта мысль?</w:t>
      </w:r>
    </w:p>
    <w:p w:rsidR="004427F7" w:rsidRPr="004427F7" w:rsidRDefault="004427F7" w:rsidP="004427F7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27F7">
        <w:rPr>
          <w:noProof/>
          <w:lang w:eastAsia="ru-RU"/>
        </w:rPr>
        <w:drawing>
          <wp:inline distT="0" distB="0" distL="0" distR="0">
            <wp:extent cx="3071370" cy="3842337"/>
            <wp:effectExtent l="0" t="0" r="0" b="6350"/>
            <wp:docPr id="12" name="Рисунок 12" descr="C:\Users\Виктор.000\Desktop\Работа\скрябин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ктор.000\Desktop\Работа\скрябин 3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070" cy="392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47B" w:rsidRPr="00F514AE" w:rsidRDefault="00F7047B" w:rsidP="00F7047B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</w:rPr>
      </w:pPr>
      <w:r w:rsidRPr="00F514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F7047B" w:rsidRPr="00207861" w:rsidRDefault="00F7047B" w:rsidP="002078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14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F7047B" w:rsidRPr="00207861" w:rsidSect="001A4235">
      <w:type w:val="continuous"/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C3F6A"/>
    <w:multiLevelType w:val="hybridMultilevel"/>
    <w:tmpl w:val="8CF89EBE"/>
    <w:lvl w:ilvl="0" w:tplc="5B28A04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79"/>
    <w:rsid w:val="00207861"/>
    <w:rsid w:val="002237BB"/>
    <w:rsid w:val="00230202"/>
    <w:rsid w:val="00356479"/>
    <w:rsid w:val="003F12F4"/>
    <w:rsid w:val="004427F7"/>
    <w:rsid w:val="0066535E"/>
    <w:rsid w:val="00726DE9"/>
    <w:rsid w:val="007555F4"/>
    <w:rsid w:val="0095121B"/>
    <w:rsid w:val="00A55CE5"/>
    <w:rsid w:val="00AB624D"/>
    <w:rsid w:val="00B36D35"/>
    <w:rsid w:val="00BE56C4"/>
    <w:rsid w:val="00CF365E"/>
    <w:rsid w:val="00D50A3D"/>
    <w:rsid w:val="00DB4A2D"/>
    <w:rsid w:val="00E12A00"/>
    <w:rsid w:val="00F7047B"/>
    <w:rsid w:val="00FB0B85"/>
    <w:rsid w:val="00FB265F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7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555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semiHidden/>
    <w:rsid w:val="00F7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70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704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7047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55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5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56C4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BE56C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7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555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semiHidden/>
    <w:rsid w:val="00F7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70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704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7047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55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5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56C4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BE56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iabinmuseum.ru/poster/virtualexhibition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fsologub.ru/about/articles/articles_95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LWmev14kn-M" TargetMode="External"/><Relationship Id="rId7" Type="http://schemas.openxmlformats.org/officeDocument/2006/relationships/hyperlink" Target="https://www.scriabinmuseum.ru/poster/museum-online" TargetMode="External"/><Relationship Id="rId12" Type="http://schemas.openxmlformats.org/officeDocument/2006/relationships/hyperlink" Target="https://www.scriabinmuseum.ru/pages/scriabin-info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s://www.scriabinmuseum.ru" TargetMode="Externa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youtube.com/watch?v=P7bvdPsumX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pd0hmG9G4s" TargetMode="External"/><Relationship Id="rId14" Type="http://schemas.openxmlformats.org/officeDocument/2006/relationships/hyperlink" Target="https://www.youtube.com/watch?v=P7bvdPsumXY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13</Pages>
  <Words>3028</Words>
  <Characters>17263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Полина</cp:lastModifiedBy>
  <cp:revision>10</cp:revision>
  <dcterms:created xsi:type="dcterms:W3CDTF">2020-04-23T21:39:00Z</dcterms:created>
  <dcterms:modified xsi:type="dcterms:W3CDTF">2020-05-15T12:03:00Z</dcterms:modified>
</cp:coreProperties>
</file>